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College</w:t>
      </w:r>
      <w:r>
        <w:rPr>
          <w:spacing w:val="-1"/>
        </w:rPr>
        <w:t> </w:t>
      </w:r>
      <w:r>
        <w:rPr/>
        <w:t>of Liberal</w:t>
      </w:r>
      <w:r>
        <w:rPr>
          <w:spacing w:val="-1"/>
        </w:rPr>
        <w:t> </w:t>
      </w:r>
      <w:r>
        <w:rPr/>
        <w:t>Arts </w:t>
      </w:r>
      <w:r>
        <w:rPr>
          <w:spacing w:val="-2"/>
        </w:rPr>
        <w:t>Bylaws</w:t>
      </w:r>
    </w:p>
    <w:p>
      <w:pPr>
        <w:pStyle w:val="BodyText"/>
        <w:spacing w:line="275" w:lineRule="exact" w:before="284"/>
        <w:ind w:left="100"/>
      </w:pPr>
      <w:r>
        <w:rPr/>
        <w:t>Approved:</w:t>
      </w:r>
      <w:r>
        <w:rPr>
          <w:spacing w:val="-3"/>
        </w:rPr>
        <w:t> </w:t>
      </w:r>
      <w:r>
        <w:rPr/>
        <w:t>May</w:t>
      </w:r>
      <w:r>
        <w:rPr>
          <w:spacing w:val="-1"/>
        </w:rPr>
        <w:t> </w:t>
      </w:r>
      <w:r>
        <w:rPr/>
        <w:t>14, </w:t>
      </w:r>
      <w:r>
        <w:rPr>
          <w:spacing w:val="-4"/>
        </w:rPr>
        <w:t>2001</w:t>
      </w:r>
    </w:p>
    <w:p>
      <w:pPr>
        <w:pStyle w:val="BodyText"/>
        <w:spacing w:line="275" w:lineRule="exact"/>
        <w:ind w:left="100"/>
      </w:pPr>
      <w:r>
        <w:rPr/>
        <w:t>Amended:</w:t>
      </w:r>
      <w:r>
        <w:rPr>
          <w:spacing w:val="-2"/>
        </w:rPr>
        <w:t> </w:t>
      </w:r>
      <w:r>
        <w:rPr/>
        <w:t>February</w:t>
      </w:r>
      <w:r>
        <w:rPr>
          <w:spacing w:val="-4"/>
        </w:rPr>
        <w:t> </w:t>
      </w:r>
      <w:r>
        <w:rPr/>
        <w:t>25,</w:t>
      </w:r>
      <w:r>
        <w:rPr>
          <w:spacing w:val="-4"/>
        </w:rPr>
        <w:t> 2005</w:t>
      </w:r>
    </w:p>
    <w:p>
      <w:pPr>
        <w:pStyle w:val="BodyText"/>
        <w:spacing w:line="275" w:lineRule="exact"/>
        <w:ind w:left="100"/>
      </w:pPr>
      <w:r>
        <w:rPr/>
        <w:t>Amended:</w:t>
      </w:r>
      <w:r>
        <w:rPr>
          <w:spacing w:val="52"/>
        </w:rPr>
        <w:t> </w:t>
      </w:r>
      <w:r>
        <w:rPr/>
        <w:t>October</w:t>
      </w:r>
      <w:r>
        <w:rPr>
          <w:spacing w:val="-1"/>
        </w:rPr>
        <w:t> </w:t>
      </w:r>
      <w:r>
        <w:rPr/>
        <w:t>14,</w:t>
      </w:r>
      <w:r>
        <w:rPr>
          <w:spacing w:val="-4"/>
        </w:rPr>
        <w:t> 2014</w:t>
      </w:r>
    </w:p>
    <w:p>
      <w:pPr>
        <w:pStyle w:val="BodyText"/>
        <w:spacing w:line="275" w:lineRule="exact"/>
        <w:ind w:left="100"/>
      </w:pPr>
      <w:r>
        <w:rPr/>
        <w:t>Amended:</w:t>
      </w:r>
      <w:r>
        <w:rPr>
          <w:spacing w:val="52"/>
        </w:rPr>
        <w:t> </w:t>
      </w:r>
      <w:r>
        <w:rPr/>
        <w:t>October</w:t>
      </w:r>
      <w:r>
        <w:rPr>
          <w:spacing w:val="-1"/>
        </w:rPr>
        <w:t> </w:t>
      </w:r>
      <w:r>
        <w:rPr/>
        <w:t>24,</w:t>
      </w:r>
      <w:r>
        <w:rPr>
          <w:spacing w:val="-4"/>
        </w:rPr>
        <w:t> 2016</w:t>
      </w:r>
    </w:p>
    <w:p>
      <w:pPr>
        <w:spacing w:before="0"/>
        <w:ind w:left="65" w:right="0" w:firstLine="0"/>
        <w:jc w:val="left"/>
        <w:rPr>
          <w:sz w:val="26"/>
        </w:rPr>
      </w:pPr>
      <w:r>
        <w:rPr>
          <w:sz w:val="26"/>
        </w:rPr>
        <w:t>Amended:</w:t>
      </w:r>
      <w:r>
        <w:rPr>
          <w:spacing w:val="-4"/>
          <w:sz w:val="26"/>
        </w:rPr>
        <w:t> </w:t>
      </w:r>
      <w:r>
        <w:rPr>
          <w:sz w:val="26"/>
        </w:rPr>
        <w:t>November</w:t>
      </w:r>
      <w:r>
        <w:rPr>
          <w:spacing w:val="-4"/>
          <w:sz w:val="26"/>
        </w:rPr>
        <w:t> </w:t>
      </w:r>
      <w:r>
        <w:rPr>
          <w:sz w:val="26"/>
        </w:rPr>
        <w:t>10,</w:t>
      </w:r>
      <w:r>
        <w:rPr>
          <w:spacing w:val="-1"/>
          <w:sz w:val="26"/>
        </w:rPr>
        <w:t> </w:t>
      </w:r>
      <w:r>
        <w:rPr>
          <w:spacing w:val="-4"/>
          <w:sz w:val="26"/>
        </w:rPr>
        <w:t>2022</w:t>
      </w:r>
    </w:p>
    <w:p>
      <w:pPr>
        <w:spacing w:before="1"/>
        <w:ind w:left="65" w:right="0" w:firstLine="0"/>
        <w:jc w:val="left"/>
        <w:rPr>
          <w:sz w:val="26"/>
        </w:rPr>
      </w:pPr>
      <w:r>
        <w:rPr>
          <w:sz w:val="26"/>
        </w:rPr>
        <w:t>Amended:</w:t>
      </w:r>
      <w:r>
        <w:rPr>
          <w:spacing w:val="-8"/>
          <w:sz w:val="26"/>
        </w:rPr>
        <w:t> </w:t>
      </w:r>
      <w:r>
        <w:rPr>
          <w:sz w:val="26"/>
        </w:rPr>
        <w:t>March</w:t>
      </w:r>
      <w:r>
        <w:rPr>
          <w:spacing w:val="-2"/>
          <w:sz w:val="26"/>
        </w:rPr>
        <w:t> </w:t>
      </w:r>
      <w:r>
        <w:rPr>
          <w:sz w:val="26"/>
        </w:rPr>
        <w:t>30,</w:t>
      </w:r>
      <w:r>
        <w:rPr>
          <w:spacing w:val="-2"/>
          <w:sz w:val="26"/>
        </w:rPr>
        <w:t> </w:t>
      </w:r>
      <w:r>
        <w:rPr>
          <w:spacing w:val="-4"/>
          <w:sz w:val="26"/>
        </w:rPr>
        <w:t>2023</w:t>
      </w:r>
    </w:p>
    <w:p>
      <w:pPr>
        <w:spacing w:before="2"/>
        <w:ind w:left="0" w:right="0" w:firstLine="0"/>
        <w:jc w:val="left"/>
        <w:rPr>
          <w:sz w:val="26"/>
        </w:rPr>
      </w:pPr>
      <w:r>
        <w:rPr>
          <w:sz w:val="26"/>
        </w:rPr>
        <w:t>Amended:</w:t>
      </w:r>
      <w:r>
        <w:rPr>
          <w:spacing w:val="-4"/>
          <w:sz w:val="26"/>
        </w:rPr>
        <w:t> </w:t>
      </w:r>
      <w:r>
        <w:rPr>
          <w:sz w:val="26"/>
        </w:rPr>
        <w:t>October</w:t>
      </w:r>
      <w:r>
        <w:rPr>
          <w:spacing w:val="-4"/>
          <w:sz w:val="26"/>
        </w:rPr>
        <w:t> </w:t>
      </w:r>
      <w:r>
        <w:rPr>
          <w:sz w:val="26"/>
        </w:rPr>
        <w:t>31,</w:t>
      </w:r>
      <w:r>
        <w:rPr>
          <w:spacing w:val="-1"/>
          <w:sz w:val="26"/>
        </w:rPr>
        <w:t> </w:t>
      </w:r>
      <w:r>
        <w:rPr>
          <w:spacing w:val="-4"/>
          <w:sz w:val="26"/>
        </w:rPr>
        <w:t>2024</w:t>
      </w:r>
    </w:p>
    <w:p>
      <w:pPr>
        <w:spacing w:line="456" w:lineRule="auto" w:before="1"/>
        <w:ind w:left="100" w:right="5347" w:hanging="100"/>
        <w:jc w:val="left"/>
        <w:rPr>
          <w:b/>
          <w:sz w:val="24"/>
        </w:rPr>
      </w:pPr>
      <w:r>
        <w:rPr>
          <w:sz w:val="26"/>
        </w:rPr>
        <w:t>Amended: March 31, 2025 </w:t>
      </w:r>
      <w:bookmarkStart w:name="ARTICLE I. Liberal Arts Faculty" w:id="1"/>
      <w:bookmarkEnd w:id="1"/>
      <w:r>
        <w:rPr>
          <w:sz w:val="26"/>
        </w:rPr>
      </w:r>
      <w:r>
        <w:rPr>
          <w:b/>
          <w:sz w:val="27"/>
        </w:rPr>
        <w:t>ARTICLE</w:t>
      </w:r>
      <w:r>
        <w:rPr>
          <w:b/>
          <w:spacing w:val="-10"/>
          <w:sz w:val="27"/>
        </w:rPr>
        <w:t> </w:t>
      </w:r>
      <w:r>
        <w:rPr>
          <w:b/>
          <w:sz w:val="27"/>
        </w:rPr>
        <w:t>I.</w:t>
      </w:r>
      <w:r>
        <w:rPr>
          <w:b/>
          <w:spacing w:val="-5"/>
          <w:sz w:val="27"/>
        </w:rPr>
        <w:t> </w:t>
      </w:r>
      <w:r>
        <w:rPr>
          <w:b/>
          <w:sz w:val="27"/>
        </w:rPr>
        <w:t>Liberal</w:t>
      </w:r>
      <w:r>
        <w:rPr>
          <w:b/>
          <w:spacing w:val="-13"/>
          <w:sz w:val="27"/>
        </w:rPr>
        <w:t> </w:t>
      </w:r>
      <w:r>
        <w:rPr>
          <w:b/>
          <w:sz w:val="27"/>
        </w:rPr>
        <w:t>Arts</w:t>
      </w:r>
      <w:r>
        <w:rPr>
          <w:b/>
          <w:spacing w:val="-9"/>
          <w:sz w:val="27"/>
        </w:rPr>
        <w:t> </w:t>
      </w:r>
      <w:r>
        <w:rPr>
          <w:b/>
          <w:sz w:val="27"/>
        </w:rPr>
        <w:t>Faculty </w:t>
      </w:r>
      <w:bookmarkStart w:name="Section 1. Membership" w:id="2"/>
      <w:bookmarkEnd w:id="2"/>
      <w:r>
        <w:rPr>
          <w:b/>
          <w:sz w:val="27"/>
        </w:rPr>
      </w:r>
      <w:r>
        <w:rPr>
          <w:b/>
          <w:sz w:val="24"/>
        </w:rPr>
        <w:t>Section 1. Membership</w:t>
      </w:r>
    </w:p>
    <w:p>
      <w:pPr>
        <w:pStyle w:val="BodyText"/>
        <w:spacing w:before="26"/>
        <w:ind w:left="100" w:right="355"/>
      </w:pPr>
      <w:r>
        <w:rPr/>
        <w:t>The</w:t>
      </w:r>
      <w:r>
        <w:rPr>
          <w:spacing w:val="-6"/>
        </w:rPr>
        <w:t> </w:t>
      </w:r>
      <w:r>
        <w:rPr/>
        <w:t>Liberal</w:t>
      </w:r>
      <w:r>
        <w:rPr>
          <w:spacing w:val="-6"/>
        </w:rPr>
        <w:t> </w:t>
      </w:r>
      <w:r>
        <w:rPr/>
        <w:t>Arts Faculty</w:t>
      </w:r>
      <w:r>
        <w:rPr>
          <w:spacing w:val="-4"/>
        </w:rPr>
        <w:t> </w:t>
      </w:r>
      <w:r>
        <w:rPr/>
        <w:t>shall</w:t>
      </w:r>
      <w:r>
        <w:rPr>
          <w:spacing w:val="-6"/>
        </w:rPr>
        <w:t> </w:t>
      </w:r>
      <w:r>
        <w:rPr/>
        <w:t>comprise</w:t>
      </w:r>
      <w:r>
        <w:rPr>
          <w:spacing w:val="-1"/>
        </w:rPr>
        <w:t> </w:t>
      </w:r>
      <w:r>
        <w:rPr/>
        <w:t>all</w:t>
      </w:r>
      <w:r>
        <w:rPr>
          <w:spacing w:val="-1"/>
        </w:rPr>
        <w:t> </w:t>
      </w:r>
      <w:r>
        <w:rPr/>
        <w:t>TET</w:t>
      </w:r>
      <w:r>
        <w:rPr>
          <w:spacing w:val="-1"/>
        </w:rPr>
        <w:t> </w:t>
      </w:r>
      <w:r>
        <w:rPr/>
        <w:t>and</w:t>
      </w:r>
      <w:r>
        <w:rPr>
          <w:spacing w:val="-1"/>
        </w:rPr>
        <w:t> </w:t>
      </w:r>
      <w:r>
        <w:rPr/>
        <w:t>NTE</w:t>
      </w:r>
      <w:r>
        <w:rPr>
          <w:spacing w:val="-6"/>
        </w:rPr>
        <w:t> </w:t>
      </w:r>
      <w:r>
        <w:rPr/>
        <w:t>faculty</w:t>
      </w:r>
      <w:r>
        <w:rPr>
          <w:spacing w:val="-4"/>
        </w:rPr>
        <w:t> </w:t>
      </w:r>
      <w:r>
        <w:rPr/>
        <w:t>members</w:t>
      </w:r>
      <w:r>
        <w:rPr>
          <w:spacing w:val="-3"/>
        </w:rPr>
        <w:t> </w:t>
      </w:r>
      <w:r>
        <w:rPr/>
        <w:t>in</w:t>
      </w:r>
      <w:r>
        <w:rPr>
          <w:spacing w:val="-4"/>
        </w:rPr>
        <w:t> </w:t>
      </w:r>
      <w:r>
        <w:rPr/>
        <w:t>the</w:t>
      </w:r>
      <w:r>
        <w:rPr>
          <w:spacing w:val="-1"/>
        </w:rPr>
        <w:t> </w:t>
      </w:r>
      <w:r>
        <w:rPr/>
        <w:t>College</w:t>
      </w:r>
      <w:r>
        <w:rPr>
          <w:spacing w:val="-6"/>
        </w:rPr>
        <w:t> </w:t>
      </w:r>
      <w:r>
        <w:rPr/>
        <w:t>of Liberal Arts (hereafter referred to as Bargaining Unit Faculty or BUFMs) as voting members, and the College of Liberal Arts (CoLA) Dean, associate deans, and school chairs as non-voting members.</w:t>
      </w:r>
    </w:p>
    <w:p>
      <w:pPr>
        <w:pStyle w:val="BodyText"/>
        <w:spacing w:before="11"/>
      </w:pPr>
    </w:p>
    <w:p>
      <w:pPr>
        <w:pStyle w:val="Heading3"/>
      </w:pPr>
      <w:bookmarkStart w:name="Section 2. Faculty Meetings" w:id="3"/>
      <w:bookmarkEnd w:id="3"/>
      <w:r>
        <w:rPr>
          <w:b w:val="0"/>
        </w:rPr>
      </w:r>
      <w:r>
        <w:rPr/>
        <w:t>Section</w:t>
      </w:r>
      <w:r>
        <w:rPr>
          <w:spacing w:val="-3"/>
        </w:rPr>
        <w:t> </w:t>
      </w:r>
      <w:r>
        <w:rPr/>
        <w:t>2.</w:t>
      </w:r>
      <w:r>
        <w:rPr>
          <w:spacing w:val="-4"/>
        </w:rPr>
        <w:t> </w:t>
      </w:r>
      <w:r>
        <w:rPr/>
        <w:t>Faculty</w:t>
      </w:r>
      <w:r>
        <w:rPr>
          <w:spacing w:val="-3"/>
        </w:rPr>
        <w:t> </w:t>
      </w:r>
      <w:r>
        <w:rPr>
          <w:spacing w:val="-2"/>
        </w:rPr>
        <w:t>Meetings</w:t>
      </w:r>
    </w:p>
    <w:p>
      <w:pPr>
        <w:pStyle w:val="BodyText"/>
        <w:spacing w:before="274"/>
        <w:ind w:left="100"/>
      </w:pPr>
      <w:r>
        <w:rPr/>
        <w:t>A regular meeting of the Liberal Arts Faculty shall be called during the Fall and Spring semesters of each academic year. Emergency meetings shall be called by the Dean upon submission</w:t>
      </w:r>
      <w:r>
        <w:rPr>
          <w:spacing w:val="-3"/>
        </w:rPr>
        <w:t> </w:t>
      </w:r>
      <w:r>
        <w:rPr/>
        <w:t>of</w:t>
      </w:r>
      <w:r>
        <w:rPr>
          <w:spacing w:val="-3"/>
        </w:rPr>
        <w:t> </w:t>
      </w:r>
      <w:r>
        <w:rPr/>
        <w:t>a</w:t>
      </w:r>
      <w:r>
        <w:rPr>
          <w:spacing w:val="-5"/>
        </w:rPr>
        <w:t> </w:t>
      </w:r>
      <w:r>
        <w:rPr/>
        <w:t>petition</w:t>
      </w:r>
      <w:r>
        <w:rPr>
          <w:spacing w:val="-3"/>
        </w:rPr>
        <w:t> </w:t>
      </w:r>
      <w:r>
        <w:rPr/>
        <w:t>signed</w:t>
      </w:r>
      <w:r>
        <w:rPr>
          <w:spacing w:val="-3"/>
        </w:rPr>
        <w:t> </w:t>
      </w:r>
      <w:r>
        <w:rPr/>
        <w:t>by at</w:t>
      </w:r>
      <w:r>
        <w:rPr>
          <w:spacing w:val="-5"/>
        </w:rPr>
        <w:t> </w:t>
      </w:r>
      <w:r>
        <w:rPr/>
        <w:t>least</w:t>
      </w:r>
      <w:r>
        <w:rPr>
          <w:spacing w:val="-5"/>
        </w:rPr>
        <w:t> </w:t>
      </w:r>
      <w:r>
        <w:rPr/>
        <w:t>20</w:t>
      </w:r>
      <w:r>
        <w:rPr>
          <w:spacing w:val="-3"/>
        </w:rPr>
        <w:t> </w:t>
      </w:r>
      <w:r>
        <w:rPr/>
        <w:t>percent</w:t>
      </w:r>
      <w:r>
        <w:rPr>
          <w:spacing w:val="-1"/>
        </w:rPr>
        <w:t> </w:t>
      </w:r>
      <w:r>
        <w:rPr/>
        <w:t>of</w:t>
      </w:r>
      <w:r>
        <w:rPr>
          <w:spacing w:val="-3"/>
        </w:rPr>
        <w:t> </w:t>
      </w:r>
      <w:r>
        <w:rPr/>
        <w:t>the</w:t>
      </w:r>
      <w:r>
        <w:rPr>
          <w:spacing w:val="-5"/>
        </w:rPr>
        <w:t> </w:t>
      </w:r>
      <w:r>
        <w:rPr/>
        <w:t>Liberal</w:t>
      </w:r>
      <w:r>
        <w:rPr>
          <w:spacing w:val="-5"/>
        </w:rPr>
        <w:t> </w:t>
      </w:r>
      <w:r>
        <w:rPr/>
        <w:t>Arts Faculty or</w:t>
      </w:r>
      <w:r>
        <w:rPr>
          <w:spacing w:val="-3"/>
        </w:rPr>
        <w:t> </w:t>
      </w:r>
      <w:r>
        <w:rPr/>
        <w:t>when</w:t>
      </w:r>
      <w:r>
        <w:rPr>
          <w:spacing w:val="-3"/>
        </w:rPr>
        <w:t> </w:t>
      </w:r>
      <w:r>
        <w:rPr/>
        <w:t>the Dean considers necessary.</w:t>
      </w:r>
    </w:p>
    <w:p>
      <w:pPr>
        <w:pStyle w:val="BodyText"/>
        <w:spacing w:before="11"/>
      </w:pPr>
    </w:p>
    <w:p>
      <w:pPr>
        <w:pStyle w:val="Heading3"/>
      </w:pPr>
      <w:bookmarkStart w:name="Section 3. Conduct of Meeting" w:id="4"/>
      <w:bookmarkEnd w:id="4"/>
      <w:r>
        <w:rPr>
          <w:b w:val="0"/>
        </w:rPr>
      </w:r>
      <w:r>
        <w:rPr/>
        <w:t>Section</w:t>
      </w:r>
      <w:r>
        <w:rPr>
          <w:spacing w:val="-1"/>
        </w:rPr>
        <w:t> </w:t>
      </w:r>
      <w:r>
        <w:rPr/>
        <w:t>3.</w:t>
      </w:r>
      <w:r>
        <w:rPr>
          <w:spacing w:val="-1"/>
        </w:rPr>
        <w:t> </w:t>
      </w:r>
      <w:r>
        <w:rPr/>
        <w:t>Conduct</w:t>
      </w:r>
      <w:r>
        <w:rPr>
          <w:spacing w:val="-1"/>
        </w:rPr>
        <w:t> </w:t>
      </w:r>
      <w:r>
        <w:rPr/>
        <w:t>of</w:t>
      </w:r>
      <w:r>
        <w:rPr>
          <w:spacing w:val="-1"/>
        </w:rPr>
        <w:t> </w:t>
      </w:r>
      <w:r>
        <w:rPr>
          <w:spacing w:val="-2"/>
        </w:rPr>
        <w:t>Meeting</w:t>
      </w:r>
    </w:p>
    <w:p>
      <w:pPr>
        <w:pStyle w:val="ListParagraph"/>
        <w:numPr>
          <w:ilvl w:val="0"/>
          <w:numId w:val="1"/>
        </w:numPr>
        <w:tabs>
          <w:tab w:pos="821" w:val="left" w:leader="none"/>
        </w:tabs>
        <w:spacing w:line="242" w:lineRule="auto" w:before="274" w:after="0"/>
        <w:ind w:left="821" w:right="326" w:hanging="360"/>
        <w:jc w:val="left"/>
        <w:rPr>
          <w:sz w:val="24"/>
        </w:rPr>
      </w:pPr>
      <w:r>
        <w:rPr>
          <w:sz w:val="24"/>
        </w:rPr>
        <w:t>The Dean or designated representative shall preside at meetings of the Liberal Arts Faculty.</w:t>
      </w:r>
      <w:r>
        <w:rPr>
          <w:spacing w:val="-5"/>
          <w:sz w:val="24"/>
        </w:rPr>
        <w:t> </w:t>
      </w:r>
      <w:r>
        <w:rPr>
          <w:sz w:val="24"/>
        </w:rPr>
        <w:t>Such</w:t>
      </w:r>
      <w:r>
        <w:rPr>
          <w:spacing w:val="-5"/>
          <w:sz w:val="24"/>
        </w:rPr>
        <w:t> </w:t>
      </w:r>
      <w:r>
        <w:rPr>
          <w:sz w:val="24"/>
        </w:rPr>
        <w:t>meetings</w:t>
      </w:r>
      <w:r>
        <w:rPr>
          <w:spacing w:val="-4"/>
          <w:sz w:val="24"/>
        </w:rPr>
        <w:t> </w:t>
      </w:r>
      <w:r>
        <w:rPr>
          <w:sz w:val="24"/>
        </w:rPr>
        <w:t>shall</w:t>
      </w:r>
      <w:r>
        <w:rPr>
          <w:spacing w:val="-7"/>
          <w:sz w:val="24"/>
        </w:rPr>
        <w:t> </w:t>
      </w:r>
      <w:r>
        <w:rPr>
          <w:sz w:val="24"/>
        </w:rPr>
        <w:t>be</w:t>
      </w:r>
      <w:r>
        <w:rPr>
          <w:spacing w:val="-2"/>
          <w:sz w:val="24"/>
        </w:rPr>
        <w:t> </w:t>
      </w:r>
      <w:r>
        <w:rPr>
          <w:sz w:val="24"/>
        </w:rPr>
        <w:t>conducted</w:t>
      </w:r>
      <w:r>
        <w:rPr>
          <w:spacing w:val="-1"/>
          <w:sz w:val="24"/>
        </w:rPr>
        <w:t> </w:t>
      </w:r>
      <w:r>
        <w:rPr>
          <w:sz w:val="24"/>
        </w:rPr>
        <w:t>in</w:t>
      </w:r>
      <w:r>
        <w:rPr>
          <w:spacing w:val="-5"/>
          <w:sz w:val="24"/>
        </w:rPr>
        <w:t> </w:t>
      </w:r>
      <w:r>
        <w:rPr>
          <w:sz w:val="24"/>
        </w:rPr>
        <w:t>accordance</w:t>
      </w:r>
      <w:r>
        <w:rPr>
          <w:spacing w:val="-7"/>
          <w:sz w:val="24"/>
        </w:rPr>
        <w:t> </w:t>
      </w:r>
      <w:r>
        <w:rPr>
          <w:sz w:val="24"/>
        </w:rPr>
        <w:t>with</w:t>
      </w:r>
      <w:r>
        <w:rPr>
          <w:spacing w:val="-1"/>
          <w:sz w:val="24"/>
        </w:rPr>
        <w:t> </w:t>
      </w:r>
      <w:r>
        <w:rPr>
          <w:sz w:val="24"/>
        </w:rPr>
        <w:t>the</w:t>
      </w:r>
      <w:r>
        <w:rPr>
          <w:spacing w:val="-7"/>
          <w:sz w:val="24"/>
        </w:rPr>
        <w:t> </w:t>
      </w:r>
      <w:r>
        <w:rPr>
          <w:sz w:val="24"/>
        </w:rPr>
        <w:t>most</w:t>
      </w:r>
      <w:r>
        <w:rPr>
          <w:spacing w:val="-7"/>
          <w:sz w:val="24"/>
        </w:rPr>
        <w:t> </w:t>
      </w:r>
      <w:r>
        <w:rPr>
          <w:sz w:val="24"/>
        </w:rPr>
        <w:t>recent</w:t>
      </w:r>
      <w:r>
        <w:rPr>
          <w:spacing w:val="-2"/>
          <w:sz w:val="24"/>
        </w:rPr>
        <w:t> </w:t>
      </w:r>
      <w:r>
        <w:rPr>
          <w:sz w:val="24"/>
        </w:rPr>
        <w:t>edition of Robert's Rules of Order, Revised, insofar as they are</w:t>
      </w:r>
      <w:r>
        <w:rPr>
          <w:spacing w:val="-1"/>
          <w:sz w:val="24"/>
        </w:rPr>
        <w:t> </w:t>
      </w:r>
      <w:r>
        <w:rPr>
          <w:sz w:val="24"/>
        </w:rPr>
        <w:t>consistent</w:t>
      </w:r>
      <w:r>
        <w:rPr>
          <w:spacing w:val="-1"/>
          <w:sz w:val="24"/>
        </w:rPr>
        <w:t> </w:t>
      </w:r>
      <w:r>
        <w:rPr>
          <w:sz w:val="24"/>
        </w:rPr>
        <w:t>with these</w:t>
      </w:r>
      <w:r>
        <w:rPr>
          <w:spacing w:val="-5"/>
          <w:sz w:val="24"/>
        </w:rPr>
        <w:t> </w:t>
      </w:r>
      <w:r>
        <w:rPr>
          <w:sz w:val="24"/>
        </w:rPr>
        <w:t>bylaws.</w:t>
      </w:r>
    </w:p>
    <w:p>
      <w:pPr>
        <w:pStyle w:val="ListParagraph"/>
        <w:numPr>
          <w:ilvl w:val="0"/>
          <w:numId w:val="1"/>
        </w:numPr>
        <w:tabs>
          <w:tab w:pos="821" w:val="left" w:leader="none"/>
        </w:tabs>
        <w:spacing w:line="240" w:lineRule="auto" w:before="0" w:after="0"/>
        <w:ind w:left="821" w:right="176" w:hanging="360"/>
        <w:jc w:val="left"/>
        <w:rPr>
          <w:sz w:val="24"/>
        </w:rPr>
      </w:pPr>
      <w:r>
        <w:rPr>
          <w:sz w:val="24"/>
        </w:rPr>
        <w:t>The agenda for each meeting shall be prepared by the Steering Committee and the Dean</w:t>
      </w:r>
      <w:r>
        <w:rPr>
          <w:spacing w:val="-4"/>
          <w:sz w:val="24"/>
        </w:rPr>
        <w:t> </w:t>
      </w:r>
      <w:r>
        <w:rPr>
          <w:sz w:val="24"/>
        </w:rPr>
        <w:t>of</w:t>
      </w:r>
      <w:r>
        <w:rPr>
          <w:spacing w:val="-4"/>
          <w:sz w:val="24"/>
        </w:rPr>
        <w:t> </w:t>
      </w:r>
      <w:r>
        <w:rPr>
          <w:sz w:val="24"/>
        </w:rPr>
        <w:t>the</w:t>
      </w:r>
      <w:r>
        <w:rPr>
          <w:spacing w:val="-6"/>
          <w:sz w:val="24"/>
        </w:rPr>
        <w:t> </w:t>
      </w:r>
      <w:r>
        <w:rPr>
          <w:sz w:val="24"/>
        </w:rPr>
        <w:t>College</w:t>
      </w:r>
      <w:r>
        <w:rPr>
          <w:spacing w:val="-6"/>
          <w:sz w:val="24"/>
        </w:rPr>
        <w:t> </w:t>
      </w:r>
      <w:r>
        <w:rPr>
          <w:sz w:val="24"/>
        </w:rPr>
        <w:t>of Liberal</w:t>
      </w:r>
      <w:r>
        <w:rPr>
          <w:spacing w:val="-6"/>
          <w:sz w:val="24"/>
        </w:rPr>
        <w:t> </w:t>
      </w:r>
      <w:r>
        <w:rPr>
          <w:sz w:val="24"/>
        </w:rPr>
        <w:t>Arts.</w:t>
      </w:r>
      <w:r>
        <w:rPr>
          <w:spacing w:val="-4"/>
          <w:sz w:val="24"/>
        </w:rPr>
        <w:t> </w:t>
      </w:r>
      <w:r>
        <w:rPr>
          <w:sz w:val="24"/>
        </w:rPr>
        <w:t>The</w:t>
      </w:r>
      <w:r>
        <w:rPr>
          <w:spacing w:val="-6"/>
          <w:sz w:val="24"/>
        </w:rPr>
        <w:t> </w:t>
      </w:r>
      <w:r>
        <w:rPr>
          <w:sz w:val="24"/>
        </w:rPr>
        <w:t>agenda</w:t>
      </w:r>
      <w:r>
        <w:rPr>
          <w:spacing w:val="-6"/>
          <w:sz w:val="24"/>
        </w:rPr>
        <w:t> </w:t>
      </w:r>
      <w:r>
        <w:rPr>
          <w:sz w:val="24"/>
        </w:rPr>
        <w:t>for each</w:t>
      </w:r>
      <w:r>
        <w:rPr>
          <w:spacing w:val="-4"/>
          <w:sz w:val="24"/>
        </w:rPr>
        <w:t> </w:t>
      </w:r>
      <w:r>
        <w:rPr>
          <w:sz w:val="24"/>
        </w:rPr>
        <w:t>meeting</w:t>
      </w:r>
      <w:r>
        <w:rPr>
          <w:spacing w:val="-4"/>
          <w:sz w:val="24"/>
        </w:rPr>
        <w:t> </w:t>
      </w:r>
      <w:r>
        <w:rPr>
          <w:sz w:val="24"/>
        </w:rPr>
        <w:t>shall</w:t>
      </w:r>
      <w:r>
        <w:rPr>
          <w:spacing w:val="-6"/>
          <w:sz w:val="24"/>
        </w:rPr>
        <w:t> </w:t>
      </w:r>
      <w:r>
        <w:rPr>
          <w:sz w:val="24"/>
        </w:rPr>
        <w:t>be</w:t>
      </w:r>
      <w:r>
        <w:rPr>
          <w:spacing w:val="-1"/>
          <w:sz w:val="24"/>
        </w:rPr>
        <w:t> </w:t>
      </w:r>
      <w:r>
        <w:rPr>
          <w:sz w:val="24"/>
        </w:rPr>
        <w:t>circulated</w:t>
      </w:r>
      <w:r>
        <w:rPr>
          <w:spacing w:val="-4"/>
          <w:sz w:val="24"/>
        </w:rPr>
        <w:t> </w:t>
      </w:r>
      <w:r>
        <w:rPr>
          <w:sz w:val="24"/>
        </w:rPr>
        <w:t>to each member of the Liberal Arts Faculty at least five working days prior to the meeting. After all items on the regular agenda have been resolved, additional items may be brought from the floor for discussion. Meetings may be held with any number of the members of the Liberal Arts Faculty; however, a quorum for transacting business shall be one-third of the Liberal Arts Faculty.</w:t>
      </w:r>
    </w:p>
    <w:p>
      <w:pPr>
        <w:pStyle w:val="BodyText"/>
        <w:spacing w:before="2"/>
      </w:pPr>
    </w:p>
    <w:p>
      <w:pPr>
        <w:pStyle w:val="Heading3"/>
      </w:pPr>
      <w:bookmarkStart w:name="Section 4. Powers and Duties" w:id="5"/>
      <w:bookmarkEnd w:id="5"/>
      <w:r>
        <w:rPr>
          <w:b w:val="0"/>
        </w:rPr>
      </w:r>
      <w:r>
        <w:rPr/>
        <w:t>Section</w:t>
      </w:r>
      <w:r>
        <w:rPr>
          <w:spacing w:val="-2"/>
        </w:rPr>
        <w:t> </w:t>
      </w:r>
      <w:r>
        <w:rPr/>
        <w:t>4.</w:t>
      </w:r>
      <w:r>
        <w:rPr>
          <w:spacing w:val="-3"/>
        </w:rPr>
        <w:t> </w:t>
      </w:r>
      <w:r>
        <w:rPr/>
        <w:t>Powers</w:t>
      </w:r>
      <w:r>
        <w:rPr>
          <w:spacing w:val="-1"/>
        </w:rPr>
        <w:t> </w:t>
      </w:r>
      <w:r>
        <w:rPr/>
        <w:t>and</w:t>
      </w:r>
      <w:r>
        <w:rPr>
          <w:spacing w:val="-1"/>
        </w:rPr>
        <w:t> </w:t>
      </w:r>
      <w:r>
        <w:rPr>
          <w:spacing w:val="-2"/>
        </w:rPr>
        <w:t>Duties</w:t>
      </w:r>
    </w:p>
    <w:p>
      <w:pPr>
        <w:pStyle w:val="ListParagraph"/>
        <w:numPr>
          <w:ilvl w:val="0"/>
          <w:numId w:val="2"/>
        </w:numPr>
        <w:tabs>
          <w:tab w:pos="820" w:val="left" w:leader="none"/>
        </w:tabs>
        <w:spacing w:line="240" w:lineRule="auto" w:before="274" w:after="0"/>
        <w:ind w:left="820" w:right="0" w:hanging="360"/>
        <w:jc w:val="left"/>
        <w:rPr>
          <w:sz w:val="24"/>
        </w:rPr>
      </w:pPr>
      <w:r>
        <w:rPr>
          <w:sz w:val="24"/>
        </w:rPr>
        <w:t>Liberal</w:t>
      </w:r>
      <w:r>
        <w:rPr>
          <w:spacing w:val="-5"/>
          <w:sz w:val="24"/>
        </w:rPr>
        <w:t> </w:t>
      </w:r>
      <w:r>
        <w:rPr>
          <w:sz w:val="24"/>
        </w:rPr>
        <w:t>Arts</w:t>
      </w:r>
      <w:r>
        <w:rPr>
          <w:spacing w:val="-1"/>
          <w:sz w:val="24"/>
        </w:rPr>
        <w:t> </w:t>
      </w:r>
      <w:r>
        <w:rPr>
          <w:sz w:val="24"/>
        </w:rPr>
        <w:t>Faculty</w:t>
      </w:r>
      <w:r>
        <w:rPr>
          <w:spacing w:val="-2"/>
          <w:sz w:val="24"/>
        </w:rPr>
        <w:t> </w:t>
      </w:r>
      <w:r>
        <w:rPr>
          <w:sz w:val="24"/>
        </w:rPr>
        <w:t>have</w:t>
      </w:r>
      <w:r>
        <w:rPr>
          <w:spacing w:val="-5"/>
          <w:sz w:val="24"/>
        </w:rPr>
        <w:t> </w:t>
      </w:r>
      <w:r>
        <w:rPr>
          <w:sz w:val="24"/>
        </w:rPr>
        <w:t>the</w:t>
      </w:r>
      <w:r>
        <w:rPr>
          <w:spacing w:val="-4"/>
          <w:sz w:val="24"/>
        </w:rPr>
        <w:t> </w:t>
      </w:r>
      <w:r>
        <w:rPr>
          <w:sz w:val="24"/>
        </w:rPr>
        <w:t>power</w:t>
      </w:r>
      <w:r>
        <w:rPr>
          <w:spacing w:val="1"/>
          <w:sz w:val="24"/>
        </w:rPr>
        <w:t> </w:t>
      </w:r>
      <w:r>
        <w:rPr>
          <w:spacing w:val="-5"/>
          <w:sz w:val="24"/>
        </w:rPr>
        <w:t>to:</w:t>
      </w:r>
    </w:p>
    <w:p>
      <w:pPr>
        <w:pStyle w:val="ListParagraph"/>
        <w:numPr>
          <w:ilvl w:val="1"/>
          <w:numId w:val="2"/>
        </w:numPr>
        <w:tabs>
          <w:tab w:pos="1539" w:val="left" w:leader="none"/>
          <w:tab w:pos="1541" w:val="left" w:leader="none"/>
        </w:tabs>
        <w:spacing w:line="240" w:lineRule="auto" w:before="4" w:after="0"/>
        <w:ind w:left="1541" w:right="1593" w:hanging="361"/>
        <w:jc w:val="left"/>
        <w:rPr>
          <w:sz w:val="24"/>
        </w:rPr>
      </w:pPr>
      <w:r>
        <w:rPr>
          <w:sz w:val="24"/>
        </w:rPr>
        <w:t>recommend</w:t>
      </w:r>
      <w:r>
        <w:rPr>
          <w:spacing w:val="-8"/>
          <w:sz w:val="24"/>
        </w:rPr>
        <w:t> </w:t>
      </w:r>
      <w:r>
        <w:rPr>
          <w:sz w:val="24"/>
        </w:rPr>
        <w:t>policies</w:t>
      </w:r>
      <w:r>
        <w:rPr>
          <w:spacing w:val="-7"/>
          <w:sz w:val="24"/>
        </w:rPr>
        <w:t> </w:t>
      </w:r>
      <w:r>
        <w:rPr>
          <w:sz w:val="24"/>
        </w:rPr>
        <w:t>regarding</w:t>
      </w:r>
      <w:r>
        <w:rPr>
          <w:spacing w:val="-8"/>
          <w:sz w:val="24"/>
        </w:rPr>
        <w:t> </w:t>
      </w:r>
      <w:r>
        <w:rPr>
          <w:sz w:val="24"/>
        </w:rPr>
        <w:t>the</w:t>
      </w:r>
      <w:r>
        <w:rPr>
          <w:spacing w:val="-5"/>
          <w:sz w:val="24"/>
        </w:rPr>
        <w:t> </w:t>
      </w:r>
      <w:r>
        <w:rPr>
          <w:sz w:val="24"/>
        </w:rPr>
        <w:t>academic</w:t>
      </w:r>
      <w:r>
        <w:rPr>
          <w:spacing w:val="-10"/>
          <w:sz w:val="24"/>
        </w:rPr>
        <w:t> </w:t>
      </w:r>
      <w:r>
        <w:rPr>
          <w:sz w:val="24"/>
        </w:rPr>
        <w:t>programs,</w:t>
      </w:r>
      <w:r>
        <w:rPr>
          <w:spacing w:val="-8"/>
          <w:sz w:val="24"/>
        </w:rPr>
        <w:t> </w:t>
      </w:r>
      <w:r>
        <w:rPr>
          <w:sz w:val="24"/>
        </w:rPr>
        <w:t>including college requirements and curricula for all degrees offered by the</w:t>
      </w:r>
    </w:p>
    <w:p>
      <w:pPr>
        <w:pStyle w:val="ListParagraph"/>
        <w:spacing w:after="0" w:line="240" w:lineRule="auto"/>
        <w:jc w:val="left"/>
        <w:rPr>
          <w:sz w:val="24"/>
        </w:rPr>
        <w:sectPr>
          <w:type w:val="continuous"/>
          <w:pgSz w:w="12240" w:h="15840"/>
          <w:pgMar w:top="1420" w:bottom="280" w:left="1440" w:right="1440"/>
        </w:sectPr>
      </w:pPr>
    </w:p>
    <w:p>
      <w:pPr>
        <w:pStyle w:val="BodyText"/>
        <w:spacing w:before="61"/>
        <w:ind w:left="1541"/>
      </w:pPr>
      <w:r>
        <w:rPr>
          <w:spacing w:val="-2"/>
        </w:rPr>
        <w:t>College;</w:t>
      </w:r>
    </w:p>
    <w:p>
      <w:pPr>
        <w:pStyle w:val="ListParagraph"/>
        <w:numPr>
          <w:ilvl w:val="1"/>
          <w:numId w:val="2"/>
        </w:numPr>
        <w:tabs>
          <w:tab w:pos="1541" w:val="left" w:leader="none"/>
        </w:tabs>
        <w:spacing w:line="240" w:lineRule="auto" w:before="74" w:after="0"/>
        <w:ind w:left="1541" w:right="379" w:hanging="361"/>
        <w:jc w:val="left"/>
        <w:rPr>
          <w:sz w:val="24"/>
        </w:rPr>
      </w:pPr>
      <w:r>
        <w:rPr>
          <w:sz w:val="24"/>
        </w:rPr>
        <w:t>research,</w:t>
      </w:r>
      <w:r>
        <w:rPr>
          <w:spacing w:val="-6"/>
          <w:sz w:val="24"/>
        </w:rPr>
        <w:t> </w:t>
      </w:r>
      <w:r>
        <w:rPr>
          <w:sz w:val="24"/>
        </w:rPr>
        <w:t>discuss,</w:t>
      </w:r>
      <w:r>
        <w:rPr>
          <w:spacing w:val="-6"/>
          <w:sz w:val="24"/>
        </w:rPr>
        <w:t> </w:t>
      </w:r>
      <w:r>
        <w:rPr>
          <w:sz w:val="24"/>
        </w:rPr>
        <w:t>and</w:t>
      </w:r>
      <w:r>
        <w:rPr>
          <w:spacing w:val="-6"/>
          <w:sz w:val="24"/>
        </w:rPr>
        <w:t> </w:t>
      </w:r>
      <w:r>
        <w:rPr>
          <w:sz w:val="24"/>
        </w:rPr>
        <w:t>make</w:t>
      </w:r>
      <w:r>
        <w:rPr>
          <w:spacing w:val="-8"/>
          <w:sz w:val="24"/>
        </w:rPr>
        <w:t> </w:t>
      </w:r>
      <w:r>
        <w:rPr>
          <w:sz w:val="24"/>
        </w:rPr>
        <w:t>recommendations</w:t>
      </w:r>
      <w:r>
        <w:rPr>
          <w:spacing w:val="-5"/>
          <w:sz w:val="24"/>
        </w:rPr>
        <w:t> </w:t>
      </w:r>
      <w:r>
        <w:rPr>
          <w:sz w:val="24"/>
        </w:rPr>
        <w:t>to</w:t>
      </w:r>
      <w:r>
        <w:rPr>
          <w:spacing w:val="-2"/>
          <w:sz w:val="24"/>
        </w:rPr>
        <w:t> </w:t>
      </w:r>
      <w:r>
        <w:rPr>
          <w:sz w:val="24"/>
        </w:rPr>
        <w:t>any</w:t>
      </w:r>
      <w:r>
        <w:rPr>
          <w:spacing w:val="-2"/>
          <w:sz w:val="24"/>
        </w:rPr>
        <w:t> </w:t>
      </w:r>
      <w:r>
        <w:rPr>
          <w:sz w:val="24"/>
        </w:rPr>
        <w:t>appropriate</w:t>
      </w:r>
      <w:r>
        <w:rPr>
          <w:spacing w:val="-8"/>
          <w:sz w:val="24"/>
        </w:rPr>
        <w:t> </w:t>
      </w:r>
      <w:r>
        <w:rPr>
          <w:sz w:val="24"/>
        </w:rPr>
        <w:t>body</w:t>
      </w:r>
      <w:r>
        <w:rPr>
          <w:spacing w:val="-6"/>
          <w:sz w:val="24"/>
        </w:rPr>
        <w:t> </w:t>
      </w:r>
      <w:r>
        <w:rPr>
          <w:sz w:val="24"/>
        </w:rPr>
        <w:t>within the University regarding any matter of interest to the College;</w:t>
      </w:r>
    </w:p>
    <w:p>
      <w:pPr>
        <w:pStyle w:val="ListParagraph"/>
        <w:numPr>
          <w:ilvl w:val="1"/>
          <w:numId w:val="2"/>
        </w:numPr>
        <w:tabs>
          <w:tab w:pos="1540" w:val="left" w:leader="none"/>
        </w:tabs>
        <w:spacing w:line="240" w:lineRule="auto" w:before="119" w:after="0"/>
        <w:ind w:left="1540" w:right="0" w:hanging="359"/>
        <w:jc w:val="left"/>
        <w:rPr>
          <w:sz w:val="24"/>
        </w:rPr>
      </w:pPr>
      <w:r>
        <w:rPr>
          <w:sz w:val="24"/>
        </w:rPr>
        <w:t>appoint</w:t>
      </w:r>
      <w:r>
        <w:rPr>
          <w:spacing w:val="-5"/>
          <w:sz w:val="24"/>
        </w:rPr>
        <w:t> </w:t>
      </w:r>
      <w:r>
        <w:rPr>
          <w:sz w:val="24"/>
        </w:rPr>
        <w:t>such</w:t>
      </w:r>
      <w:r>
        <w:rPr>
          <w:spacing w:val="-2"/>
          <w:sz w:val="24"/>
        </w:rPr>
        <w:t> </w:t>
      </w:r>
      <w:r>
        <w:rPr>
          <w:sz w:val="24"/>
        </w:rPr>
        <w:t>committees</w:t>
      </w:r>
      <w:r>
        <w:rPr>
          <w:spacing w:val="-1"/>
          <w:sz w:val="24"/>
        </w:rPr>
        <w:t> </w:t>
      </w:r>
      <w:r>
        <w:rPr>
          <w:sz w:val="24"/>
        </w:rPr>
        <w:t>as</w:t>
      </w:r>
      <w:r>
        <w:rPr>
          <w:spacing w:val="-2"/>
          <w:sz w:val="24"/>
        </w:rPr>
        <w:t> </w:t>
      </w:r>
      <w:r>
        <w:rPr>
          <w:sz w:val="24"/>
        </w:rPr>
        <w:t>may</w:t>
      </w:r>
      <w:r>
        <w:rPr>
          <w:spacing w:val="-2"/>
          <w:sz w:val="24"/>
        </w:rPr>
        <w:t> </w:t>
      </w:r>
      <w:r>
        <w:rPr>
          <w:sz w:val="24"/>
        </w:rPr>
        <w:t>be</w:t>
      </w:r>
      <w:r>
        <w:rPr>
          <w:spacing w:val="-4"/>
          <w:sz w:val="24"/>
        </w:rPr>
        <w:t> </w:t>
      </w:r>
      <w:r>
        <w:rPr>
          <w:sz w:val="24"/>
        </w:rPr>
        <w:t>deemed</w:t>
      </w:r>
      <w:r>
        <w:rPr>
          <w:spacing w:val="-4"/>
          <w:sz w:val="24"/>
        </w:rPr>
        <w:t> </w:t>
      </w:r>
      <w:r>
        <w:rPr>
          <w:spacing w:val="-2"/>
          <w:sz w:val="24"/>
        </w:rPr>
        <w:t>appropriate.</w:t>
      </w:r>
    </w:p>
    <w:p>
      <w:pPr>
        <w:pStyle w:val="ListParagraph"/>
        <w:numPr>
          <w:ilvl w:val="0"/>
          <w:numId w:val="2"/>
        </w:numPr>
        <w:tabs>
          <w:tab w:pos="821" w:val="left" w:leader="none"/>
        </w:tabs>
        <w:spacing w:line="240" w:lineRule="auto" w:before="119" w:after="0"/>
        <w:ind w:left="821" w:right="675" w:hanging="360"/>
        <w:jc w:val="left"/>
        <w:rPr>
          <w:sz w:val="24"/>
        </w:rPr>
      </w:pPr>
      <w:r>
        <w:rPr>
          <w:sz w:val="24"/>
        </w:rPr>
        <w:t>Liberal</w:t>
      </w:r>
      <w:r>
        <w:rPr>
          <w:spacing w:val="-9"/>
          <w:sz w:val="24"/>
        </w:rPr>
        <w:t> </w:t>
      </w:r>
      <w:r>
        <w:rPr>
          <w:sz w:val="24"/>
        </w:rPr>
        <w:t>Arts</w:t>
      </w:r>
      <w:r>
        <w:rPr>
          <w:spacing w:val="-3"/>
          <w:sz w:val="24"/>
        </w:rPr>
        <w:t> </w:t>
      </w:r>
      <w:r>
        <w:rPr>
          <w:sz w:val="24"/>
        </w:rPr>
        <w:t>Faculty</w:t>
      </w:r>
      <w:r>
        <w:rPr>
          <w:spacing w:val="-4"/>
          <w:sz w:val="24"/>
        </w:rPr>
        <w:t> </w:t>
      </w:r>
      <w:r>
        <w:rPr>
          <w:sz w:val="24"/>
        </w:rPr>
        <w:t>reserves</w:t>
      </w:r>
      <w:r>
        <w:rPr>
          <w:spacing w:val="-3"/>
          <w:sz w:val="24"/>
        </w:rPr>
        <w:t> </w:t>
      </w:r>
      <w:r>
        <w:rPr>
          <w:sz w:val="24"/>
        </w:rPr>
        <w:t>the</w:t>
      </w:r>
      <w:r>
        <w:rPr>
          <w:spacing w:val="-6"/>
          <w:sz w:val="24"/>
        </w:rPr>
        <w:t> </w:t>
      </w:r>
      <w:r>
        <w:rPr>
          <w:sz w:val="24"/>
        </w:rPr>
        <w:t>right</w:t>
      </w:r>
      <w:r>
        <w:rPr>
          <w:spacing w:val="-6"/>
          <w:sz w:val="24"/>
        </w:rPr>
        <w:t> </w:t>
      </w:r>
      <w:r>
        <w:rPr>
          <w:sz w:val="24"/>
        </w:rPr>
        <w:t>of</w:t>
      </w:r>
      <w:r>
        <w:rPr>
          <w:spacing w:val="-4"/>
          <w:sz w:val="24"/>
        </w:rPr>
        <w:t> </w:t>
      </w:r>
      <w:r>
        <w:rPr>
          <w:sz w:val="24"/>
        </w:rPr>
        <w:t>referendum</w:t>
      </w:r>
      <w:r>
        <w:rPr>
          <w:spacing w:val="-1"/>
          <w:sz w:val="24"/>
        </w:rPr>
        <w:t> </w:t>
      </w:r>
      <w:r>
        <w:rPr>
          <w:sz w:val="24"/>
        </w:rPr>
        <w:t>over</w:t>
      </w:r>
      <w:r>
        <w:rPr>
          <w:spacing w:val="-4"/>
          <w:sz w:val="24"/>
        </w:rPr>
        <w:t> </w:t>
      </w:r>
      <w:r>
        <w:rPr>
          <w:sz w:val="24"/>
        </w:rPr>
        <w:t>all</w:t>
      </w:r>
      <w:r>
        <w:rPr>
          <w:spacing w:val="-1"/>
          <w:sz w:val="24"/>
        </w:rPr>
        <w:t> </w:t>
      </w:r>
      <w:r>
        <w:rPr>
          <w:sz w:val="24"/>
        </w:rPr>
        <w:t>actions</w:t>
      </w:r>
      <w:r>
        <w:rPr>
          <w:spacing w:val="-3"/>
          <w:sz w:val="24"/>
        </w:rPr>
        <w:t> </w:t>
      </w:r>
      <w:r>
        <w:rPr>
          <w:sz w:val="24"/>
        </w:rPr>
        <w:t>of</w:t>
      </w:r>
      <w:r>
        <w:rPr>
          <w:spacing w:val="-4"/>
          <w:sz w:val="24"/>
        </w:rPr>
        <w:t> </w:t>
      </w:r>
      <w:r>
        <w:rPr>
          <w:sz w:val="24"/>
        </w:rPr>
        <w:t>the</w:t>
      </w:r>
      <w:r>
        <w:rPr>
          <w:spacing w:val="-16"/>
          <w:sz w:val="24"/>
        </w:rPr>
        <w:t> </w:t>
      </w:r>
      <w:r>
        <w:rPr>
          <w:sz w:val="24"/>
        </w:rPr>
        <w:t>CoLA Steering Committee.</w:t>
      </w:r>
    </w:p>
    <w:p>
      <w:pPr>
        <w:pStyle w:val="BodyText"/>
        <w:spacing w:before="9"/>
      </w:pPr>
    </w:p>
    <w:p>
      <w:pPr>
        <w:pStyle w:val="Heading2"/>
        <w:ind w:left="100"/>
      </w:pPr>
      <w:bookmarkStart w:name="ARTICLE II. The Steering Committee of th" w:id="6"/>
      <w:bookmarkEnd w:id="6"/>
      <w:r>
        <w:rPr>
          <w:b w:val="0"/>
        </w:rPr>
      </w:r>
      <w:r>
        <w:rPr/>
        <w:t>ARTICLE</w:t>
      </w:r>
      <w:r>
        <w:rPr>
          <w:spacing w:val="-1"/>
        </w:rPr>
        <w:t> </w:t>
      </w:r>
      <w:r>
        <w:rPr/>
        <w:t>II.</w:t>
      </w:r>
      <w:r>
        <w:rPr>
          <w:spacing w:val="3"/>
        </w:rPr>
        <w:t> </w:t>
      </w:r>
      <w:r>
        <w:rPr/>
        <w:t>The</w:t>
      </w:r>
      <w:r>
        <w:rPr>
          <w:spacing w:val="-4"/>
        </w:rPr>
        <w:t> </w:t>
      </w:r>
      <w:r>
        <w:rPr/>
        <w:t>Steering</w:t>
      </w:r>
      <w:r>
        <w:rPr>
          <w:spacing w:val="1"/>
        </w:rPr>
        <w:t> </w:t>
      </w:r>
      <w:r>
        <w:rPr/>
        <w:t>Committee</w:t>
      </w:r>
      <w:r>
        <w:rPr>
          <w:spacing w:val="1"/>
        </w:rPr>
        <w:t> </w:t>
      </w:r>
      <w:r>
        <w:rPr/>
        <w:t>of</w:t>
      </w:r>
      <w:r>
        <w:rPr>
          <w:spacing w:val="-5"/>
        </w:rPr>
        <w:t> </w:t>
      </w:r>
      <w:r>
        <w:rPr/>
        <w:t>the</w:t>
      </w:r>
      <w:r>
        <w:rPr>
          <w:spacing w:val="1"/>
        </w:rPr>
        <w:t> </w:t>
      </w:r>
      <w:r>
        <w:rPr/>
        <w:t>College of</w:t>
      </w:r>
      <w:r>
        <w:rPr>
          <w:spacing w:val="-4"/>
        </w:rPr>
        <w:t> </w:t>
      </w:r>
      <w:r>
        <w:rPr/>
        <w:t>Liberal</w:t>
      </w:r>
      <w:r>
        <w:rPr>
          <w:spacing w:val="1"/>
        </w:rPr>
        <w:t> </w:t>
      </w:r>
      <w:r>
        <w:rPr/>
        <w:t>Arts</w:t>
      </w:r>
      <w:r>
        <w:rPr>
          <w:spacing w:val="-4"/>
        </w:rPr>
        <w:t> </w:t>
      </w:r>
      <w:r>
        <w:rPr>
          <w:spacing w:val="-2"/>
        </w:rPr>
        <w:t>(CoLA)</w:t>
      </w:r>
    </w:p>
    <w:p>
      <w:pPr>
        <w:pStyle w:val="Heading3"/>
        <w:spacing w:before="283"/>
      </w:pPr>
      <w:bookmarkStart w:name="Section 1. Authority" w:id="7"/>
      <w:bookmarkEnd w:id="7"/>
      <w:r>
        <w:rPr>
          <w:b w:val="0"/>
        </w:rPr>
      </w:r>
      <w:r>
        <w:rPr/>
        <w:t>Section</w:t>
      </w:r>
      <w:r>
        <w:rPr>
          <w:spacing w:val="-3"/>
        </w:rPr>
        <w:t> </w:t>
      </w:r>
      <w:r>
        <w:rPr/>
        <w:t>1.</w:t>
      </w:r>
      <w:r>
        <w:rPr>
          <w:spacing w:val="-2"/>
        </w:rPr>
        <w:t> Authority</w:t>
      </w:r>
    </w:p>
    <w:p>
      <w:pPr>
        <w:pStyle w:val="BodyText"/>
        <w:spacing w:before="274"/>
        <w:ind w:left="100"/>
      </w:pPr>
      <w:r>
        <w:rPr/>
        <w:t>The</w:t>
      </w:r>
      <w:r>
        <w:rPr>
          <w:spacing w:val="-5"/>
        </w:rPr>
        <w:t> </w:t>
      </w:r>
      <w:r>
        <w:rPr/>
        <w:t>power</w:t>
      </w:r>
      <w:r>
        <w:rPr>
          <w:spacing w:val="-3"/>
        </w:rPr>
        <w:t> </w:t>
      </w:r>
      <w:r>
        <w:rPr/>
        <w:t>and</w:t>
      </w:r>
      <w:r>
        <w:rPr>
          <w:spacing w:val="-3"/>
        </w:rPr>
        <w:t> </w:t>
      </w:r>
      <w:r>
        <w:rPr/>
        <w:t>duties</w:t>
      </w:r>
      <w:r>
        <w:rPr>
          <w:spacing w:val="-2"/>
        </w:rPr>
        <w:t> </w:t>
      </w:r>
      <w:r>
        <w:rPr/>
        <w:t>of</w:t>
      </w:r>
      <w:r>
        <w:rPr>
          <w:spacing w:val="-3"/>
        </w:rPr>
        <w:t> </w:t>
      </w:r>
      <w:r>
        <w:rPr/>
        <w:t>the</w:t>
      </w:r>
      <w:r>
        <w:rPr>
          <w:spacing w:val="-5"/>
        </w:rPr>
        <w:t> </w:t>
      </w:r>
      <w:r>
        <w:rPr/>
        <w:t>Liberal</w:t>
      </w:r>
      <w:r>
        <w:rPr>
          <w:spacing w:val="-5"/>
        </w:rPr>
        <w:t> </w:t>
      </w:r>
      <w:r>
        <w:rPr/>
        <w:t>Arts</w:t>
      </w:r>
      <w:r>
        <w:rPr>
          <w:spacing w:val="-2"/>
        </w:rPr>
        <w:t> </w:t>
      </w:r>
      <w:r>
        <w:rPr/>
        <w:t>Faculty as</w:t>
      </w:r>
      <w:r>
        <w:rPr>
          <w:spacing w:val="-2"/>
        </w:rPr>
        <w:t> </w:t>
      </w:r>
      <w:r>
        <w:rPr/>
        <w:t>described</w:t>
      </w:r>
      <w:r>
        <w:rPr>
          <w:spacing w:val="-3"/>
        </w:rPr>
        <w:t> </w:t>
      </w:r>
      <w:r>
        <w:rPr/>
        <w:t>in</w:t>
      </w:r>
      <w:r>
        <w:rPr>
          <w:spacing w:val="-3"/>
        </w:rPr>
        <w:t> </w:t>
      </w:r>
      <w:r>
        <w:rPr/>
        <w:t>Article</w:t>
      </w:r>
      <w:r>
        <w:rPr>
          <w:spacing w:val="-5"/>
        </w:rPr>
        <w:t> </w:t>
      </w:r>
      <w:r>
        <w:rPr/>
        <w:t>I,</w:t>
      </w:r>
      <w:r>
        <w:rPr>
          <w:spacing w:val="-3"/>
        </w:rPr>
        <w:t> </w:t>
      </w:r>
      <w:r>
        <w:rPr/>
        <w:t>Section</w:t>
      </w:r>
      <w:r>
        <w:rPr>
          <w:spacing w:val="-3"/>
        </w:rPr>
        <w:t> </w:t>
      </w:r>
      <w:r>
        <w:rPr/>
        <w:t>4,</w:t>
      </w:r>
      <w:r>
        <w:rPr>
          <w:spacing w:val="-3"/>
        </w:rPr>
        <w:t> </w:t>
      </w:r>
      <w:r>
        <w:rPr/>
        <w:t>Item</w:t>
      </w:r>
      <w:r>
        <w:rPr>
          <w:spacing w:val="-5"/>
        </w:rPr>
        <w:t> </w:t>
      </w:r>
      <w:r>
        <w:rPr/>
        <w:t>2, are hereby delegated to the Steering Committee, subject to the right of referendum.</w:t>
      </w:r>
    </w:p>
    <w:p>
      <w:pPr>
        <w:pStyle w:val="BodyText"/>
        <w:spacing w:before="7"/>
      </w:pPr>
    </w:p>
    <w:p>
      <w:pPr>
        <w:pStyle w:val="Heading3"/>
      </w:pPr>
      <w:bookmarkStart w:name="Section 2. Powers and Duties" w:id="8"/>
      <w:bookmarkEnd w:id="8"/>
      <w:r>
        <w:rPr>
          <w:b w:val="0"/>
        </w:rPr>
      </w:r>
      <w:r>
        <w:rPr/>
        <w:t>Section</w:t>
      </w:r>
      <w:r>
        <w:rPr>
          <w:spacing w:val="-5"/>
        </w:rPr>
        <w:t> </w:t>
      </w:r>
      <w:r>
        <w:rPr/>
        <w:t>2.</w:t>
      </w:r>
      <w:r>
        <w:rPr>
          <w:spacing w:val="-2"/>
        </w:rPr>
        <w:t> </w:t>
      </w:r>
      <w:r>
        <w:rPr/>
        <w:t>Powers</w:t>
      </w:r>
      <w:r>
        <w:rPr>
          <w:spacing w:val="-2"/>
        </w:rPr>
        <w:t> </w:t>
      </w:r>
      <w:r>
        <w:rPr/>
        <w:t>and</w:t>
      </w:r>
      <w:r>
        <w:rPr>
          <w:spacing w:val="-2"/>
        </w:rPr>
        <w:t> Duties</w:t>
      </w:r>
    </w:p>
    <w:p>
      <w:pPr>
        <w:pStyle w:val="BodyText"/>
        <w:spacing w:before="3"/>
        <w:rPr>
          <w:b/>
        </w:rPr>
      </w:pPr>
    </w:p>
    <w:p>
      <w:pPr>
        <w:pStyle w:val="ListParagraph"/>
        <w:numPr>
          <w:ilvl w:val="0"/>
          <w:numId w:val="3"/>
        </w:numPr>
        <w:tabs>
          <w:tab w:pos="821" w:val="left" w:leader="none"/>
        </w:tabs>
        <w:spacing w:line="240" w:lineRule="auto" w:before="0" w:after="0"/>
        <w:ind w:left="821" w:right="533" w:hanging="360"/>
        <w:jc w:val="left"/>
        <w:rPr>
          <w:sz w:val="24"/>
        </w:rPr>
      </w:pPr>
      <w:r>
        <w:rPr>
          <w:sz w:val="24"/>
        </w:rPr>
        <w:t>The</w:t>
      </w:r>
      <w:r>
        <w:rPr>
          <w:spacing w:val="-6"/>
          <w:sz w:val="24"/>
        </w:rPr>
        <w:t> </w:t>
      </w:r>
      <w:r>
        <w:rPr>
          <w:sz w:val="24"/>
        </w:rPr>
        <w:t>primary</w:t>
      </w:r>
      <w:r>
        <w:rPr>
          <w:spacing w:val="-4"/>
          <w:sz w:val="24"/>
        </w:rPr>
        <w:t> </w:t>
      </w:r>
      <w:r>
        <w:rPr>
          <w:sz w:val="24"/>
        </w:rPr>
        <w:t>duty</w:t>
      </w:r>
      <w:r>
        <w:rPr>
          <w:spacing w:val="-4"/>
          <w:sz w:val="24"/>
        </w:rPr>
        <w:t> </w:t>
      </w:r>
      <w:r>
        <w:rPr>
          <w:sz w:val="24"/>
        </w:rPr>
        <w:t>of</w:t>
      </w:r>
      <w:r>
        <w:rPr>
          <w:spacing w:val="-4"/>
          <w:sz w:val="24"/>
        </w:rPr>
        <w:t> </w:t>
      </w:r>
      <w:r>
        <w:rPr>
          <w:sz w:val="24"/>
        </w:rPr>
        <w:t>the</w:t>
      </w:r>
      <w:r>
        <w:rPr>
          <w:spacing w:val="-6"/>
          <w:sz w:val="24"/>
        </w:rPr>
        <w:t> </w:t>
      </w:r>
      <w:r>
        <w:rPr>
          <w:sz w:val="24"/>
        </w:rPr>
        <w:t>CoLA</w:t>
      </w:r>
      <w:r>
        <w:rPr>
          <w:spacing w:val="-3"/>
          <w:sz w:val="24"/>
        </w:rPr>
        <w:t> </w:t>
      </w:r>
      <w:r>
        <w:rPr>
          <w:sz w:val="24"/>
        </w:rPr>
        <w:t>Steering Committee</w:t>
      </w:r>
      <w:r>
        <w:rPr>
          <w:spacing w:val="-6"/>
          <w:sz w:val="24"/>
        </w:rPr>
        <w:t> </w:t>
      </w:r>
      <w:r>
        <w:rPr>
          <w:sz w:val="24"/>
        </w:rPr>
        <w:t>is</w:t>
      </w:r>
      <w:r>
        <w:rPr>
          <w:spacing w:val="-3"/>
          <w:sz w:val="24"/>
        </w:rPr>
        <w:t> </w:t>
      </w:r>
      <w:r>
        <w:rPr>
          <w:sz w:val="24"/>
        </w:rPr>
        <w:t>to</w:t>
      </w:r>
      <w:r>
        <w:rPr>
          <w:spacing w:val="-4"/>
          <w:sz w:val="24"/>
        </w:rPr>
        <w:t> </w:t>
      </w:r>
      <w:r>
        <w:rPr>
          <w:sz w:val="24"/>
        </w:rPr>
        <w:t>review</w:t>
      </w:r>
      <w:r>
        <w:rPr>
          <w:spacing w:val="-3"/>
          <w:sz w:val="24"/>
        </w:rPr>
        <w:t> </w:t>
      </w:r>
      <w:r>
        <w:rPr>
          <w:sz w:val="24"/>
        </w:rPr>
        <w:t>the</w:t>
      </w:r>
      <w:r>
        <w:rPr>
          <w:spacing w:val="-1"/>
          <w:sz w:val="24"/>
        </w:rPr>
        <w:t> </w:t>
      </w:r>
      <w:r>
        <w:rPr>
          <w:sz w:val="24"/>
        </w:rPr>
        <w:t>activities</w:t>
      </w:r>
      <w:r>
        <w:rPr>
          <w:spacing w:val="-3"/>
          <w:sz w:val="24"/>
        </w:rPr>
        <w:t> </w:t>
      </w:r>
      <w:r>
        <w:rPr>
          <w:sz w:val="24"/>
        </w:rPr>
        <w:t>of</w:t>
      </w:r>
      <w:r>
        <w:rPr>
          <w:spacing w:val="-4"/>
          <w:sz w:val="24"/>
        </w:rPr>
        <w:t> </w:t>
      </w:r>
      <w:r>
        <w:rPr>
          <w:sz w:val="24"/>
        </w:rPr>
        <w:t>the committees of the college.</w:t>
      </w:r>
    </w:p>
    <w:p>
      <w:pPr>
        <w:pStyle w:val="ListParagraph"/>
        <w:numPr>
          <w:ilvl w:val="0"/>
          <w:numId w:val="3"/>
        </w:numPr>
        <w:tabs>
          <w:tab w:pos="821" w:val="left" w:leader="none"/>
        </w:tabs>
        <w:spacing w:line="242" w:lineRule="auto" w:before="119" w:after="0"/>
        <w:ind w:left="821" w:right="322" w:hanging="360"/>
        <w:jc w:val="left"/>
        <w:rPr>
          <w:sz w:val="24"/>
        </w:rPr>
      </w:pPr>
      <w:r>
        <w:rPr>
          <w:sz w:val="24"/>
        </w:rPr>
        <w:t>The</w:t>
      </w:r>
      <w:r>
        <w:rPr>
          <w:spacing w:val="-7"/>
          <w:sz w:val="24"/>
        </w:rPr>
        <w:t> </w:t>
      </w:r>
      <w:r>
        <w:rPr>
          <w:sz w:val="24"/>
        </w:rPr>
        <w:t>CoLA</w:t>
      </w:r>
      <w:r>
        <w:rPr>
          <w:spacing w:val="-4"/>
          <w:sz w:val="24"/>
        </w:rPr>
        <w:t> </w:t>
      </w:r>
      <w:r>
        <w:rPr>
          <w:sz w:val="24"/>
        </w:rPr>
        <w:t>Steering</w:t>
      </w:r>
      <w:r>
        <w:rPr>
          <w:spacing w:val="-5"/>
          <w:sz w:val="24"/>
        </w:rPr>
        <w:t> </w:t>
      </w:r>
      <w:r>
        <w:rPr>
          <w:sz w:val="24"/>
        </w:rPr>
        <w:t>Committee</w:t>
      </w:r>
      <w:r>
        <w:rPr>
          <w:spacing w:val="-7"/>
          <w:sz w:val="24"/>
        </w:rPr>
        <w:t> </w:t>
      </w:r>
      <w:r>
        <w:rPr>
          <w:sz w:val="24"/>
        </w:rPr>
        <w:t>may</w:t>
      </w:r>
      <w:r>
        <w:rPr>
          <w:spacing w:val="-2"/>
          <w:sz w:val="24"/>
        </w:rPr>
        <w:t> </w:t>
      </w:r>
      <w:r>
        <w:rPr>
          <w:sz w:val="24"/>
        </w:rPr>
        <w:t>research,</w:t>
      </w:r>
      <w:r>
        <w:rPr>
          <w:spacing w:val="-5"/>
          <w:sz w:val="24"/>
        </w:rPr>
        <w:t> </w:t>
      </w:r>
      <w:r>
        <w:rPr>
          <w:sz w:val="24"/>
        </w:rPr>
        <w:t>discuss,</w:t>
      </w:r>
      <w:r>
        <w:rPr>
          <w:spacing w:val="-5"/>
          <w:sz w:val="24"/>
        </w:rPr>
        <w:t> </w:t>
      </w:r>
      <w:r>
        <w:rPr>
          <w:sz w:val="24"/>
        </w:rPr>
        <w:t>and</w:t>
      </w:r>
      <w:r>
        <w:rPr>
          <w:spacing w:val="-5"/>
          <w:sz w:val="24"/>
        </w:rPr>
        <w:t> </w:t>
      </w:r>
      <w:r>
        <w:rPr>
          <w:sz w:val="24"/>
        </w:rPr>
        <w:t>make</w:t>
      </w:r>
      <w:r>
        <w:rPr>
          <w:spacing w:val="-7"/>
          <w:sz w:val="24"/>
        </w:rPr>
        <w:t> </w:t>
      </w:r>
      <w:r>
        <w:rPr>
          <w:sz w:val="24"/>
        </w:rPr>
        <w:t>recommendations</w:t>
      </w:r>
      <w:r>
        <w:rPr>
          <w:spacing w:val="-4"/>
          <w:sz w:val="24"/>
        </w:rPr>
        <w:t> </w:t>
      </w:r>
      <w:r>
        <w:rPr>
          <w:sz w:val="24"/>
        </w:rPr>
        <w:t>to any appropriate body within the University regarding any matter of interest to the </w:t>
      </w:r>
      <w:r>
        <w:rPr>
          <w:spacing w:val="-2"/>
          <w:sz w:val="24"/>
        </w:rPr>
        <w:t>College.</w:t>
      </w:r>
    </w:p>
    <w:p>
      <w:pPr>
        <w:pStyle w:val="ListParagraph"/>
        <w:numPr>
          <w:ilvl w:val="0"/>
          <w:numId w:val="3"/>
        </w:numPr>
        <w:tabs>
          <w:tab w:pos="820" w:val="left" w:leader="none"/>
        </w:tabs>
        <w:spacing w:line="240" w:lineRule="auto" w:before="114" w:after="0"/>
        <w:ind w:left="820" w:right="0" w:hanging="360"/>
        <w:jc w:val="left"/>
        <w:rPr>
          <w:sz w:val="24"/>
        </w:rPr>
      </w:pPr>
      <w:r>
        <w:rPr>
          <w:sz w:val="24"/>
        </w:rPr>
        <w:t>The</w:t>
      </w:r>
      <w:r>
        <w:rPr>
          <w:spacing w:val="-6"/>
          <w:sz w:val="24"/>
        </w:rPr>
        <w:t> </w:t>
      </w:r>
      <w:r>
        <w:rPr>
          <w:sz w:val="24"/>
        </w:rPr>
        <w:t>CoLA</w:t>
      </w:r>
      <w:r>
        <w:rPr>
          <w:spacing w:val="-1"/>
          <w:sz w:val="24"/>
        </w:rPr>
        <w:t> </w:t>
      </w:r>
      <w:r>
        <w:rPr>
          <w:sz w:val="24"/>
        </w:rPr>
        <w:t>Steering</w:t>
      </w:r>
      <w:r>
        <w:rPr>
          <w:spacing w:val="-1"/>
          <w:sz w:val="24"/>
        </w:rPr>
        <w:t> </w:t>
      </w:r>
      <w:r>
        <w:rPr>
          <w:sz w:val="24"/>
        </w:rPr>
        <w:t>Committee</w:t>
      </w:r>
      <w:r>
        <w:rPr>
          <w:spacing w:val="-4"/>
          <w:sz w:val="24"/>
        </w:rPr>
        <w:t> </w:t>
      </w:r>
      <w:r>
        <w:rPr>
          <w:sz w:val="24"/>
        </w:rPr>
        <w:t>will</w:t>
      </w:r>
      <w:r>
        <w:rPr>
          <w:spacing w:val="-4"/>
          <w:sz w:val="24"/>
        </w:rPr>
        <w:t> </w:t>
      </w:r>
      <w:r>
        <w:rPr>
          <w:sz w:val="24"/>
        </w:rPr>
        <w:t>set</w:t>
      </w:r>
      <w:r>
        <w:rPr>
          <w:spacing w:val="-3"/>
          <w:sz w:val="24"/>
        </w:rPr>
        <w:t> </w:t>
      </w:r>
      <w:r>
        <w:rPr>
          <w:sz w:val="24"/>
        </w:rPr>
        <w:t>the</w:t>
      </w:r>
      <w:r>
        <w:rPr>
          <w:spacing w:val="-4"/>
          <w:sz w:val="24"/>
        </w:rPr>
        <w:t> </w:t>
      </w:r>
      <w:r>
        <w:rPr>
          <w:sz w:val="24"/>
        </w:rPr>
        <w:t>agenda</w:t>
      </w:r>
      <w:r>
        <w:rPr>
          <w:spacing w:val="-3"/>
          <w:sz w:val="24"/>
        </w:rPr>
        <w:t> </w:t>
      </w:r>
      <w:r>
        <w:rPr>
          <w:sz w:val="24"/>
        </w:rPr>
        <w:t>for</w:t>
      </w:r>
      <w:r>
        <w:rPr>
          <w:spacing w:val="-2"/>
          <w:sz w:val="24"/>
        </w:rPr>
        <w:t> </w:t>
      </w:r>
      <w:r>
        <w:rPr>
          <w:sz w:val="24"/>
        </w:rPr>
        <w:t>the</w:t>
      </w:r>
      <w:r>
        <w:rPr>
          <w:spacing w:val="-4"/>
          <w:sz w:val="24"/>
        </w:rPr>
        <w:t> </w:t>
      </w:r>
      <w:r>
        <w:rPr>
          <w:sz w:val="24"/>
        </w:rPr>
        <w:t>Liberal</w:t>
      </w:r>
      <w:r>
        <w:rPr>
          <w:spacing w:val="-3"/>
          <w:sz w:val="24"/>
        </w:rPr>
        <w:t> </w:t>
      </w:r>
      <w:r>
        <w:rPr>
          <w:sz w:val="24"/>
        </w:rPr>
        <w:t>Arts</w:t>
      </w:r>
      <w:r>
        <w:rPr>
          <w:spacing w:val="4"/>
          <w:sz w:val="24"/>
        </w:rPr>
        <w:t> </w:t>
      </w:r>
      <w:r>
        <w:rPr>
          <w:sz w:val="24"/>
        </w:rPr>
        <w:t>Faculty</w:t>
      </w:r>
      <w:r>
        <w:rPr>
          <w:spacing w:val="-4"/>
          <w:sz w:val="24"/>
        </w:rPr>
        <w:t> </w:t>
      </w:r>
      <w:r>
        <w:rPr>
          <w:spacing w:val="-2"/>
          <w:sz w:val="24"/>
        </w:rPr>
        <w:t>meeting.</w:t>
      </w:r>
    </w:p>
    <w:p>
      <w:pPr>
        <w:pStyle w:val="ListParagraph"/>
        <w:numPr>
          <w:ilvl w:val="0"/>
          <w:numId w:val="3"/>
        </w:numPr>
        <w:tabs>
          <w:tab w:pos="821" w:val="left" w:leader="none"/>
        </w:tabs>
        <w:spacing w:line="240" w:lineRule="auto" w:before="119" w:after="0"/>
        <w:ind w:left="821" w:right="858" w:hanging="360"/>
        <w:jc w:val="left"/>
        <w:rPr>
          <w:sz w:val="24"/>
        </w:rPr>
      </w:pPr>
      <w:r>
        <w:rPr>
          <w:sz w:val="24"/>
        </w:rPr>
        <w:t>The</w:t>
      </w:r>
      <w:r>
        <w:rPr>
          <w:spacing w:val="-7"/>
          <w:sz w:val="24"/>
        </w:rPr>
        <w:t> </w:t>
      </w:r>
      <w:r>
        <w:rPr>
          <w:sz w:val="24"/>
        </w:rPr>
        <w:t>CoLA</w:t>
      </w:r>
      <w:r>
        <w:rPr>
          <w:spacing w:val="-4"/>
          <w:sz w:val="24"/>
        </w:rPr>
        <w:t> </w:t>
      </w:r>
      <w:r>
        <w:rPr>
          <w:sz w:val="24"/>
        </w:rPr>
        <w:t>Steering</w:t>
      </w:r>
      <w:r>
        <w:rPr>
          <w:spacing w:val="-5"/>
          <w:sz w:val="24"/>
        </w:rPr>
        <w:t> </w:t>
      </w:r>
      <w:r>
        <w:rPr>
          <w:sz w:val="24"/>
        </w:rPr>
        <w:t>Committee</w:t>
      </w:r>
      <w:r>
        <w:rPr>
          <w:spacing w:val="-7"/>
          <w:sz w:val="24"/>
        </w:rPr>
        <w:t> </w:t>
      </w:r>
      <w:r>
        <w:rPr>
          <w:sz w:val="24"/>
        </w:rPr>
        <w:t>periodically</w:t>
      </w:r>
      <w:r>
        <w:rPr>
          <w:spacing w:val="-5"/>
          <w:sz w:val="24"/>
        </w:rPr>
        <w:t> </w:t>
      </w:r>
      <w:r>
        <w:rPr>
          <w:sz w:val="24"/>
        </w:rPr>
        <w:t>shall</w:t>
      </w:r>
      <w:r>
        <w:rPr>
          <w:spacing w:val="-7"/>
          <w:sz w:val="24"/>
        </w:rPr>
        <w:t> </w:t>
      </w:r>
      <w:r>
        <w:rPr>
          <w:sz w:val="24"/>
        </w:rPr>
        <w:t>make</w:t>
      </w:r>
      <w:r>
        <w:rPr>
          <w:spacing w:val="-7"/>
          <w:sz w:val="24"/>
        </w:rPr>
        <w:t> </w:t>
      </w:r>
      <w:r>
        <w:rPr>
          <w:sz w:val="24"/>
        </w:rPr>
        <w:t>recommendations</w:t>
      </w:r>
      <w:r>
        <w:rPr>
          <w:spacing w:val="-4"/>
          <w:sz w:val="24"/>
        </w:rPr>
        <w:t> </w:t>
      </w:r>
      <w:r>
        <w:rPr>
          <w:sz w:val="24"/>
        </w:rPr>
        <w:t>to</w:t>
      </w:r>
      <w:r>
        <w:rPr>
          <w:spacing w:val="-5"/>
          <w:sz w:val="24"/>
        </w:rPr>
        <w:t> </w:t>
      </w:r>
      <w:r>
        <w:rPr>
          <w:sz w:val="24"/>
        </w:rPr>
        <w:t>the Provost about</w:t>
      </w:r>
      <w:r>
        <w:rPr>
          <w:spacing w:val="-4"/>
          <w:sz w:val="24"/>
        </w:rPr>
        <w:t> </w:t>
      </w:r>
      <w:r>
        <w:rPr>
          <w:sz w:val="24"/>
        </w:rPr>
        <w:t>the process and procedure for reviewing the Dean.</w:t>
      </w:r>
    </w:p>
    <w:p>
      <w:pPr>
        <w:pStyle w:val="ListParagraph"/>
        <w:numPr>
          <w:ilvl w:val="0"/>
          <w:numId w:val="3"/>
        </w:numPr>
        <w:tabs>
          <w:tab w:pos="821" w:val="left" w:leader="none"/>
          <w:tab w:pos="880" w:val="left" w:leader="none"/>
        </w:tabs>
        <w:spacing w:line="240" w:lineRule="auto" w:before="118" w:after="0"/>
        <w:ind w:left="821" w:right="75" w:hanging="360"/>
        <w:jc w:val="left"/>
        <w:rPr>
          <w:sz w:val="24"/>
        </w:rPr>
      </w:pPr>
      <w:r>
        <w:rPr>
          <w:sz w:val="24"/>
        </w:rPr>
        <w:t>The</w:t>
      </w:r>
      <w:r>
        <w:rPr>
          <w:spacing w:val="40"/>
          <w:sz w:val="24"/>
        </w:rPr>
        <w:t> </w:t>
      </w:r>
      <w:r>
        <w:rPr>
          <w:sz w:val="24"/>
        </w:rPr>
        <w:t>members</w:t>
      </w:r>
      <w:r>
        <w:rPr>
          <w:spacing w:val="-3"/>
          <w:sz w:val="24"/>
        </w:rPr>
        <w:t> </w:t>
      </w:r>
      <w:r>
        <w:rPr>
          <w:sz w:val="24"/>
        </w:rPr>
        <w:t>of</w:t>
      </w:r>
      <w:r>
        <w:rPr>
          <w:spacing w:val="-4"/>
          <w:sz w:val="24"/>
        </w:rPr>
        <w:t> </w:t>
      </w:r>
      <w:r>
        <w:rPr>
          <w:sz w:val="24"/>
        </w:rPr>
        <w:t>the</w:t>
      </w:r>
      <w:r>
        <w:rPr>
          <w:spacing w:val="-6"/>
          <w:sz w:val="24"/>
        </w:rPr>
        <w:t> </w:t>
      </w:r>
      <w:r>
        <w:rPr>
          <w:sz w:val="24"/>
        </w:rPr>
        <w:t>CoLA</w:t>
      </w:r>
      <w:r>
        <w:rPr>
          <w:spacing w:val="-1"/>
          <w:sz w:val="24"/>
        </w:rPr>
        <w:t> </w:t>
      </w:r>
      <w:r>
        <w:rPr>
          <w:sz w:val="24"/>
        </w:rPr>
        <w:t>Steering</w:t>
      </w:r>
      <w:r>
        <w:rPr>
          <w:spacing w:val="-4"/>
          <w:sz w:val="24"/>
        </w:rPr>
        <w:t> </w:t>
      </w:r>
      <w:r>
        <w:rPr>
          <w:sz w:val="24"/>
        </w:rPr>
        <w:t>Committee</w:t>
      </w:r>
      <w:r>
        <w:rPr>
          <w:spacing w:val="-6"/>
          <w:sz w:val="24"/>
        </w:rPr>
        <w:t> </w:t>
      </w:r>
      <w:r>
        <w:rPr>
          <w:sz w:val="24"/>
        </w:rPr>
        <w:t>will</w:t>
      </w:r>
      <w:r>
        <w:rPr>
          <w:spacing w:val="-1"/>
          <w:sz w:val="24"/>
        </w:rPr>
        <w:t> </w:t>
      </w:r>
      <w:r>
        <w:rPr>
          <w:sz w:val="24"/>
        </w:rPr>
        <w:t>serve</w:t>
      </w:r>
      <w:r>
        <w:rPr>
          <w:spacing w:val="-6"/>
          <w:sz w:val="24"/>
        </w:rPr>
        <w:t> </w:t>
      </w:r>
      <w:r>
        <w:rPr>
          <w:sz w:val="24"/>
        </w:rPr>
        <w:t>as</w:t>
      </w:r>
      <w:r>
        <w:rPr>
          <w:spacing w:val="-3"/>
          <w:sz w:val="24"/>
        </w:rPr>
        <w:t> </w:t>
      </w:r>
      <w:r>
        <w:rPr>
          <w:sz w:val="24"/>
        </w:rPr>
        <w:t>the</w:t>
      </w:r>
      <w:r>
        <w:rPr>
          <w:spacing w:val="-6"/>
          <w:sz w:val="24"/>
        </w:rPr>
        <w:t> </w:t>
      </w:r>
      <w:r>
        <w:rPr>
          <w:sz w:val="24"/>
        </w:rPr>
        <w:t>faculty</w:t>
      </w:r>
      <w:r>
        <w:rPr>
          <w:spacing w:val="-4"/>
          <w:sz w:val="24"/>
        </w:rPr>
        <w:t> </w:t>
      </w:r>
      <w:r>
        <w:rPr>
          <w:sz w:val="24"/>
        </w:rPr>
        <w:t>representatives on the College Budget Priorities Committee.</w:t>
      </w:r>
    </w:p>
    <w:p>
      <w:pPr>
        <w:pStyle w:val="BodyText"/>
        <w:spacing w:before="7"/>
      </w:pPr>
    </w:p>
    <w:p>
      <w:pPr>
        <w:pStyle w:val="Heading3"/>
      </w:pPr>
      <w:bookmarkStart w:name="Section 3. Membership" w:id="9"/>
      <w:bookmarkEnd w:id="9"/>
      <w:r>
        <w:rPr>
          <w:b w:val="0"/>
        </w:rPr>
      </w:r>
      <w:r>
        <w:rPr/>
        <w:t>Section</w:t>
      </w:r>
      <w:r>
        <w:rPr>
          <w:spacing w:val="-3"/>
        </w:rPr>
        <w:t> </w:t>
      </w:r>
      <w:r>
        <w:rPr/>
        <w:t>3.</w:t>
      </w:r>
      <w:r>
        <w:rPr>
          <w:spacing w:val="-2"/>
        </w:rPr>
        <w:t> Membership</w:t>
      </w:r>
    </w:p>
    <w:p>
      <w:pPr>
        <w:pStyle w:val="BodyText"/>
        <w:spacing w:before="4"/>
        <w:rPr>
          <w:b/>
        </w:rPr>
      </w:pPr>
    </w:p>
    <w:p>
      <w:pPr>
        <w:pStyle w:val="BodyText"/>
        <w:ind w:left="100" w:right="355"/>
      </w:pPr>
      <w:r>
        <w:rPr/>
        <w:t>The Steering Committee shall consist of the Dean or designated representative; three members from each school in the College, excluding the school chair and elected from and by the BUFMs of each school to serve a term of two years, from the first day of Fall Semester to the last day of Spring Semester. The Dean (or designee) shall be a non-voting member.</w:t>
      </w:r>
      <w:r>
        <w:rPr>
          <w:spacing w:val="40"/>
        </w:rPr>
        <w:t> </w:t>
      </w:r>
      <w:r>
        <w:rPr/>
        <w:t>The</w:t>
      </w:r>
      <w:r>
        <w:rPr>
          <w:spacing w:val="-5"/>
        </w:rPr>
        <w:t> </w:t>
      </w:r>
      <w:r>
        <w:rPr/>
        <w:t>names</w:t>
      </w:r>
      <w:r>
        <w:rPr>
          <w:spacing w:val="-2"/>
        </w:rPr>
        <w:t> </w:t>
      </w:r>
      <w:r>
        <w:rPr/>
        <w:t>of</w:t>
      </w:r>
      <w:r>
        <w:rPr>
          <w:spacing w:val="-3"/>
        </w:rPr>
        <w:t> </w:t>
      </w:r>
      <w:r>
        <w:rPr/>
        <w:t>the</w:t>
      </w:r>
      <w:r>
        <w:rPr>
          <w:spacing w:val="-5"/>
        </w:rPr>
        <w:t> </w:t>
      </w:r>
      <w:r>
        <w:rPr/>
        <w:t>school</w:t>
      </w:r>
      <w:r>
        <w:rPr>
          <w:spacing w:val="-5"/>
        </w:rPr>
        <w:t> </w:t>
      </w:r>
      <w:r>
        <w:rPr/>
        <w:t>representatives</w:t>
      </w:r>
      <w:r>
        <w:rPr>
          <w:spacing w:val="-2"/>
        </w:rPr>
        <w:t> </w:t>
      </w:r>
      <w:r>
        <w:rPr/>
        <w:t>shall</w:t>
      </w:r>
      <w:r>
        <w:rPr>
          <w:spacing w:val="-5"/>
        </w:rPr>
        <w:t> </w:t>
      </w:r>
      <w:r>
        <w:rPr/>
        <w:t>be</w:t>
      </w:r>
      <w:r>
        <w:rPr>
          <w:spacing w:val="-5"/>
        </w:rPr>
        <w:t> </w:t>
      </w:r>
      <w:r>
        <w:rPr/>
        <w:t>forwarded</w:t>
      </w:r>
      <w:r>
        <w:rPr>
          <w:spacing w:val="-3"/>
        </w:rPr>
        <w:t> </w:t>
      </w:r>
      <w:r>
        <w:rPr/>
        <w:t>to</w:t>
      </w:r>
      <w:r>
        <w:rPr>
          <w:spacing w:val="-3"/>
        </w:rPr>
        <w:t> </w:t>
      </w:r>
      <w:r>
        <w:rPr/>
        <w:t>the</w:t>
      </w:r>
      <w:r>
        <w:rPr>
          <w:spacing w:val="-5"/>
        </w:rPr>
        <w:t> </w:t>
      </w:r>
      <w:r>
        <w:rPr/>
        <w:t>Dean</w:t>
      </w:r>
      <w:r>
        <w:rPr>
          <w:spacing w:val="-3"/>
        </w:rPr>
        <w:t> </w:t>
      </w:r>
      <w:r>
        <w:rPr/>
        <w:t>in</w:t>
      </w:r>
      <w:r>
        <w:rPr>
          <w:spacing w:val="-3"/>
        </w:rPr>
        <w:t> </w:t>
      </w:r>
      <w:r>
        <w:rPr/>
        <w:t>time</w:t>
      </w:r>
      <w:r>
        <w:rPr>
          <w:spacing w:val="-5"/>
        </w:rPr>
        <w:t> </w:t>
      </w:r>
      <w:r>
        <w:rPr/>
        <w:t>for announcement at the last Liberal Arts Faculty meeting of the academic year.</w:t>
      </w:r>
    </w:p>
    <w:p>
      <w:pPr>
        <w:pStyle w:val="BodyText"/>
        <w:spacing w:before="8"/>
      </w:pPr>
    </w:p>
    <w:p>
      <w:pPr>
        <w:pStyle w:val="Heading3"/>
        <w:spacing w:before="1"/>
      </w:pPr>
      <w:bookmarkStart w:name="Section 4. CoLA Steering Committee Meeti" w:id="10"/>
      <w:bookmarkEnd w:id="10"/>
      <w:r>
        <w:rPr>
          <w:b w:val="0"/>
        </w:rPr>
      </w:r>
      <w:r>
        <w:rPr/>
        <w:t>Section</w:t>
      </w:r>
      <w:r>
        <w:rPr>
          <w:spacing w:val="-3"/>
        </w:rPr>
        <w:t> </w:t>
      </w:r>
      <w:r>
        <w:rPr/>
        <w:t>4.</w:t>
      </w:r>
      <w:r>
        <w:rPr>
          <w:spacing w:val="-3"/>
        </w:rPr>
        <w:t> </w:t>
      </w:r>
      <w:r>
        <w:rPr/>
        <w:t>CoLA</w:t>
      </w:r>
      <w:r>
        <w:rPr>
          <w:spacing w:val="-2"/>
        </w:rPr>
        <w:t> </w:t>
      </w:r>
      <w:r>
        <w:rPr/>
        <w:t>Steering</w:t>
      </w:r>
      <w:r>
        <w:rPr>
          <w:spacing w:val="-3"/>
        </w:rPr>
        <w:t> </w:t>
      </w:r>
      <w:r>
        <w:rPr/>
        <w:t>Committee</w:t>
      </w:r>
      <w:r>
        <w:rPr>
          <w:spacing w:val="-5"/>
        </w:rPr>
        <w:t> </w:t>
      </w:r>
      <w:r>
        <w:rPr>
          <w:spacing w:val="-2"/>
        </w:rPr>
        <w:t>Meetings</w:t>
      </w:r>
    </w:p>
    <w:p>
      <w:pPr>
        <w:pStyle w:val="BodyText"/>
        <w:spacing w:before="274"/>
        <w:ind w:left="100" w:right="156"/>
      </w:pPr>
      <w:r>
        <w:rPr/>
        <w:t>The CoLA Steering Committee shall meet monthly during each semester of the regular academic</w:t>
      </w:r>
      <w:r>
        <w:rPr>
          <w:spacing w:val="-3"/>
        </w:rPr>
        <w:t> </w:t>
      </w:r>
      <w:r>
        <w:rPr/>
        <w:t>year</w:t>
      </w:r>
      <w:r>
        <w:rPr>
          <w:spacing w:val="-1"/>
        </w:rPr>
        <w:t> </w:t>
      </w:r>
      <w:r>
        <w:rPr/>
        <w:t>at a</w:t>
      </w:r>
      <w:r>
        <w:rPr>
          <w:spacing w:val="-3"/>
        </w:rPr>
        <w:t> </w:t>
      </w:r>
      <w:r>
        <w:rPr/>
        <w:t>time</w:t>
      </w:r>
      <w:r>
        <w:rPr>
          <w:spacing w:val="-3"/>
        </w:rPr>
        <w:t> </w:t>
      </w:r>
      <w:r>
        <w:rPr/>
        <w:t>and in</w:t>
      </w:r>
      <w:r>
        <w:rPr>
          <w:spacing w:val="-1"/>
        </w:rPr>
        <w:t> </w:t>
      </w:r>
      <w:r>
        <w:rPr/>
        <w:t>a</w:t>
      </w:r>
      <w:r>
        <w:rPr>
          <w:spacing w:val="-3"/>
        </w:rPr>
        <w:t> </w:t>
      </w:r>
      <w:r>
        <w:rPr/>
        <w:t>place</w:t>
      </w:r>
      <w:r>
        <w:rPr>
          <w:spacing w:val="-3"/>
        </w:rPr>
        <w:t> </w:t>
      </w:r>
      <w:r>
        <w:rPr/>
        <w:t>determined</w:t>
      </w:r>
      <w:r>
        <w:rPr>
          <w:spacing w:val="-1"/>
        </w:rPr>
        <w:t> </w:t>
      </w:r>
      <w:r>
        <w:rPr/>
        <w:t>by the</w:t>
      </w:r>
      <w:r>
        <w:rPr>
          <w:spacing w:val="-3"/>
        </w:rPr>
        <w:t> </w:t>
      </w:r>
      <w:r>
        <w:rPr/>
        <w:t>Dean,</w:t>
      </w:r>
      <w:r>
        <w:rPr>
          <w:spacing w:val="-1"/>
        </w:rPr>
        <w:t> </w:t>
      </w:r>
      <w:r>
        <w:rPr/>
        <w:t>unless,</w:t>
      </w:r>
      <w:r>
        <w:rPr>
          <w:spacing w:val="-1"/>
        </w:rPr>
        <w:t> </w:t>
      </w:r>
      <w:r>
        <w:rPr/>
        <w:t>by</w:t>
      </w:r>
      <w:r>
        <w:rPr>
          <w:spacing w:val="-1"/>
        </w:rPr>
        <w:t> </w:t>
      </w:r>
      <w:r>
        <w:rPr/>
        <w:t>a</w:t>
      </w:r>
      <w:r>
        <w:rPr>
          <w:spacing w:val="-3"/>
        </w:rPr>
        <w:t> </w:t>
      </w:r>
      <w:r>
        <w:rPr/>
        <w:t>majority</w:t>
      </w:r>
      <w:r>
        <w:rPr>
          <w:spacing w:val="-1"/>
        </w:rPr>
        <w:t> </w:t>
      </w:r>
      <w:r>
        <w:rPr/>
        <w:t>vote, the Steering Committee shall otherwise determine. Special meetings shall be called by the Dean upon</w:t>
      </w:r>
      <w:r>
        <w:rPr>
          <w:spacing w:val="-2"/>
        </w:rPr>
        <w:t> </w:t>
      </w:r>
      <w:r>
        <w:rPr/>
        <w:t>submission</w:t>
      </w:r>
      <w:r>
        <w:rPr>
          <w:spacing w:val="-2"/>
        </w:rPr>
        <w:t> </w:t>
      </w:r>
      <w:r>
        <w:rPr/>
        <w:t>of</w:t>
      </w:r>
      <w:r>
        <w:rPr>
          <w:spacing w:val="-2"/>
        </w:rPr>
        <w:t> </w:t>
      </w:r>
      <w:r>
        <w:rPr/>
        <w:t>a</w:t>
      </w:r>
      <w:r>
        <w:rPr>
          <w:spacing w:val="-4"/>
        </w:rPr>
        <w:t> </w:t>
      </w:r>
      <w:r>
        <w:rPr/>
        <w:t>petition</w:t>
      </w:r>
      <w:r>
        <w:rPr>
          <w:spacing w:val="-2"/>
        </w:rPr>
        <w:t> </w:t>
      </w:r>
      <w:r>
        <w:rPr/>
        <w:t>by</w:t>
      </w:r>
      <w:r>
        <w:rPr>
          <w:spacing w:val="-2"/>
        </w:rPr>
        <w:t> </w:t>
      </w:r>
      <w:r>
        <w:rPr/>
        <w:t>at</w:t>
      </w:r>
      <w:r>
        <w:rPr>
          <w:spacing w:val="-4"/>
        </w:rPr>
        <w:t> </w:t>
      </w:r>
      <w:r>
        <w:rPr/>
        <w:t>least</w:t>
      </w:r>
      <w:r>
        <w:rPr>
          <w:spacing w:val="-4"/>
        </w:rPr>
        <w:t> </w:t>
      </w:r>
      <w:r>
        <w:rPr/>
        <w:t>five members</w:t>
      </w:r>
      <w:r>
        <w:rPr>
          <w:spacing w:val="-1"/>
        </w:rPr>
        <w:t> </w:t>
      </w:r>
      <w:r>
        <w:rPr/>
        <w:t>of</w:t>
      </w:r>
      <w:r>
        <w:rPr>
          <w:spacing w:val="-2"/>
        </w:rPr>
        <w:t> </w:t>
      </w:r>
      <w:r>
        <w:rPr/>
        <w:t>the</w:t>
      </w:r>
      <w:r>
        <w:rPr>
          <w:spacing w:val="-4"/>
        </w:rPr>
        <w:t> </w:t>
      </w:r>
      <w:r>
        <w:rPr/>
        <w:t>Steering</w:t>
      </w:r>
      <w:r>
        <w:rPr>
          <w:spacing w:val="-2"/>
        </w:rPr>
        <w:t> </w:t>
      </w:r>
      <w:r>
        <w:rPr/>
        <w:t>Committee.</w:t>
      </w:r>
      <w:r>
        <w:rPr>
          <w:spacing w:val="-2"/>
        </w:rPr>
        <w:t> </w:t>
      </w:r>
      <w:r>
        <w:rPr/>
        <w:t>Any</w:t>
      </w:r>
      <w:r>
        <w:rPr>
          <w:spacing w:val="-2"/>
        </w:rPr>
        <w:t> </w:t>
      </w:r>
      <w:r>
        <w:rPr/>
        <w:t>action of</w:t>
      </w:r>
      <w:r>
        <w:rPr>
          <w:spacing w:val="-3"/>
        </w:rPr>
        <w:t> </w:t>
      </w:r>
      <w:r>
        <w:rPr/>
        <w:t>the</w:t>
      </w:r>
      <w:r>
        <w:rPr>
          <w:spacing w:val="-3"/>
        </w:rPr>
        <w:t> </w:t>
      </w:r>
      <w:r>
        <w:rPr/>
        <w:t>CoLA Steering</w:t>
      </w:r>
      <w:r>
        <w:rPr>
          <w:spacing w:val="-1"/>
        </w:rPr>
        <w:t> </w:t>
      </w:r>
      <w:r>
        <w:rPr/>
        <w:t>Committee</w:t>
      </w:r>
      <w:r>
        <w:rPr>
          <w:spacing w:val="-3"/>
        </w:rPr>
        <w:t> </w:t>
      </w:r>
      <w:r>
        <w:rPr/>
        <w:t>can</w:t>
      </w:r>
      <w:r>
        <w:rPr>
          <w:spacing w:val="-1"/>
        </w:rPr>
        <w:t> </w:t>
      </w:r>
      <w:r>
        <w:rPr/>
        <w:t>be</w:t>
      </w:r>
      <w:r>
        <w:rPr>
          <w:spacing w:val="-3"/>
        </w:rPr>
        <w:t> </w:t>
      </w:r>
      <w:r>
        <w:rPr/>
        <w:t>put</w:t>
      </w:r>
      <w:r>
        <w:rPr>
          <w:spacing w:val="-2"/>
        </w:rPr>
        <w:t> </w:t>
      </w:r>
      <w:r>
        <w:rPr/>
        <w:t>before</w:t>
      </w:r>
      <w:r>
        <w:rPr>
          <w:spacing w:val="-3"/>
        </w:rPr>
        <w:t> </w:t>
      </w:r>
      <w:r>
        <w:rPr/>
        <w:t>the</w:t>
      </w:r>
      <w:r>
        <w:rPr>
          <w:spacing w:val="-3"/>
        </w:rPr>
        <w:t> </w:t>
      </w:r>
      <w:r>
        <w:rPr/>
        <w:t>full</w:t>
      </w:r>
      <w:r>
        <w:rPr>
          <w:spacing w:val="2"/>
        </w:rPr>
        <w:t> </w:t>
      </w:r>
      <w:r>
        <w:rPr/>
        <w:t>Faculty</w:t>
      </w:r>
      <w:r>
        <w:rPr>
          <w:spacing w:val="-1"/>
        </w:rPr>
        <w:t> </w:t>
      </w:r>
      <w:r>
        <w:rPr/>
        <w:t>of</w:t>
      </w:r>
      <w:r>
        <w:rPr>
          <w:spacing w:val="-1"/>
        </w:rPr>
        <w:t> </w:t>
      </w:r>
      <w:r>
        <w:rPr/>
        <w:t>the</w:t>
      </w:r>
      <w:r>
        <w:rPr>
          <w:spacing w:val="-3"/>
        </w:rPr>
        <w:t> </w:t>
      </w:r>
      <w:r>
        <w:rPr/>
        <w:t>college</w:t>
      </w:r>
      <w:r>
        <w:rPr>
          <w:spacing w:val="-3"/>
        </w:rPr>
        <w:t> </w:t>
      </w:r>
      <w:r>
        <w:rPr/>
        <w:t>for </w:t>
      </w:r>
      <w:r>
        <w:rPr>
          <w:spacing w:val="-2"/>
        </w:rPr>
        <w:t>approval</w:t>
      </w:r>
    </w:p>
    <w:p>
      <w:pPr>
        <w:pStyle w:val="BodyText"/>
        <w:spacing w:after="0"/>
        <w:sectPr>
          <w:pgSz w:w="12240" w:h="15840"/>
          <w:pgMar w:top="1380" w:bottom="280" w:left="1440" w:right="1440"/>
        </w:sectPr>
      </w:pPr>
    </w:p>
    <w:p>
      <w:pPr>
        <w:pStyle w:val="BodyText"/>
        <w:spacing w:before="61"/>
        <w:ind w:left="100" w:right="62"/>
      </w:pPr>
      <w:r>
        <w:rPr/>
        <w:t>at</w:t>
      </w:r>
      <w:r>
        <w:rPr>
          <w:spacing w:val="-5"/>
        </w:rPr>
        <w:t> </w:t>
      </w:r>
      <w:r>
        <w:rPr/>
        <w:t>the</w:t>
      </w:r>
      <w:r>
        <w:rPr>
          <w:spacing w:val="-5"/>
        </w:rPr>
        <w:t> </w:t>
      </w:r>
      <w:r>
        <w:rPr/>
        <w:t>next</w:t>
      </w:r>
      <w:r>
        <w:rPr>
          <w:spacing w:val="-5"/>
        </w:rPr>
        <w:t> </w:t>
      </w:r>
      <w:r>
        <w:rPr/>
        <w:t>Liberal</w:t>
      </w:r>
      <w:r>
        <w:rPr>
          <w:spacing w:val="-5"/>
        </w:rPr>
        <w:t> </w:t>
      </w:r>
      <w:r>
        <w:rPr/>
        <w:t>Arts</w:t>
      </w:r>
      <w:r>
        <w:rPr>
          <w:spacing w:val="-2"/>
        </w:rPr>
        <w:t> </w:t>
      </w:r>
      <w:r>
        <w:rPr/>
        <w:t>Faculty</w:t>
      </w:r>
      <w:r>
        <w:rPr>
          <w:spacing w:val="-3"/>
        </w:rPr>
        <w:t> </w:t>
      </w:r>
      <w:r>
        <w:rPr/>
        <w:t>meeting</w:t>
      </w:r>
      <w:r>
        <w:rPr>
          <w:spacing w:val="-3"/>
        </w:rPr>
        <w:t> </w:t>
      </w:r>
      <w:r>
        <w:rPr/>
        <w:t>if</w:t>
      </w:r>
      <w:r>
        <w:rPr>
          <w:spacing w:val="-3"/>
        </w:rPr>
        <w:t> </w:t>
      </w:r>
      <w:r>
        <w:rPr/>
        <w:t>20</w:t>
      </w:r>
      <w:r>
        <w:rPr>
          <w:spacing w:val="-3"/>
        </w:rPr>
        <w:t> </w:t>
      </w:r>
      <w:r>
        <w:rPr/>
        <w:t>percent of</w:t>
      </w:r>
      <w:r>
        <w:rPr>
          <w:spacing w:val="-3"/>
        </w:rPr>
        <w:t> </w:t>
      </w:r>
      <w:r>
        <w:rPr/>
        <w:t>the</w:t>
      </w:r>
      <w:r>
        <w:rPr>
          <w:spacing w:val="-5"/>
        </w:rPr>
        <w:t> </w:t>
      </w:r>
      <w:r>
        <w:rPr/>
        <w:t>CoLA</w:t>
      </w:r>
      <w:r>
        <w:rPr>
          <w:spacing w:val="-2"/>
        </w:rPr>
        <w:t> </w:t>
      </w:r>
      <w:r>
        <w:rPr/>
        <w:t>Steering</w:t>
      </w:r>
      <w:r>
        <w:rPr>
          <w:spacing w:val="-3"/>
        </w:rPr>
        <w:t> </w:t>
      </w:r>
      <w:r>
        <w:rPr/>
        <w:t>Committee</w:t>
      </w:r>
      <w:r>
        <w:rPr>
          <w:spacing w:val="-5"/>
        </w:rPr>
        <w:t> </w:t>
      </w:r>
      <w:r>
        <w:rPr/>
        <w:t>request such a vote.</w:t>
      </w:r>
    </w:p>
    <w:p>
      <w:pPr>
        <w:pStyle w:val="BodyText"/>
        <w:spacing w:before="13"/>
      </w:pPr>
    </w:p>
    <w:p>
      <w:pPr>
        <w:pStyle w:val="Heading3"/>
      </w:pPr>
      <w:bookmarkStart w:name="Section 5. Conduct of Meetings" w:id="11"/>
      <w:bookmarkEnd w:id="11"/>
      <w:r>
        <w:rPr>
          <w:b w:val="0"/>
        </w:rPr>
      </w:r>
      <w:r>
        <w:rPr/>
        <w:t>Section</w:t>
      </w:r>
      <w:r>
        <w:rPr>
          <w:spacing w:val="-1"/>
        </w:rPr>
        <w:t> </w:t>
      </w:r>
      <w:r>
        <w:rPr/>
        <w:t>5.</w:t>
      </w:r>
      <w:r>
        <w:rPr>
          <w:spacing w:val="-1"/>
        </w:rPr>
        <w:t> </w:t>
      </w:r>
      <w:r>
        <w:rPr/>
        <w:t>Conduct</w:t>
      </w:r>
      <w:r>
        <w:rPr>
          <w:spacing w:val="-1"/>
        </w:rPr>
        <w:t> </w:t>
      </w:r>
      <w:r>
        <w:rPr/>
        <w:t>of</w:t>
      </w:r>
      <w:r>
        <w:rPr>
          <w:spacing w:val="-1"/>
        </w:rPr>
        <w:t> </w:t>
      </w:r>
      <w:r>
        <w:rPr>
          <w:spacing w:val="-2"/>
        </w:rPr>
        <w:t>Meetings</w:t>
      </w:r>
    </w:p>
    <w:p>
      <w:pPr>
        <w:pStyle w:val="BodyText"/>
        <w:spacing w:before="274"/>
        <w:ind w:left="100"/>
      </w:pPr>
      <w:r>
        <w:rPr/>
        <w:t>The Dean or designated representative shall preside at meetings of the Steering Committee. A quorum shall consist of one-half of the elected membership. Minutes of Steering Committee meetings</w:t>
      </w:r>
      <w:r>
        <w:rPr>
          <w:spacing w:val="-3"/>
        </w:rPr>
        <w:t> </w:t>
      </w:r>
      <w:r>
        <w:rPr/>
        <w:t>shall</w:t>
      </w:r>
      <w:r>
        <w:rPr>
          <w:spacing w:val="-6"/>
        </w:rPr>
        <w:t> </w:t>
      </w:r>
      <w:r>
        <w:rPr/>
        <w:t>be</w:t>
      </w:r>
      <w:r>
        <w:rPr>
          <w:spacing w:val="-2"/>
        </w:rPr>
        <w:t> </w:t>
      </w:r>
      <w:r>
        <w:rPr/>
        <w:t>taken</w:t>
      </w:r>
      <w:r>
        <w:rPr>
          <w:spacing w:val="-1"/>
        </w:rPr>
        <w:t> </w:t>
      </w:r>
      <w:r>
        <w:rPr/>
        <w:t>and</w:t>
      </w:r>
      <w:r>
        <w:rPr>
          <w:spacing w:val="-4"/>
        </w:rPr>
        <w:t> </w:t>
      </w:r>
      <w:r>
        <w:rPr/>
        <w:t>circulated</w:t>
      </w:r>
      <w:r>
        <w:rPr>
          <w:spacing w:val="-4"/>
        </w:rPr>
        <w:t> </w:t>
      </w:r>
      <w:r>
        <w:rPr/>
        <w:t>to</w:t>
      </w:r>
      <w:r>
        <w:rPr>
          <w:spacing w:val="-4"/>
        </w:rPr>
        <w:t> </w:t>
      </w:r>
      <w:r>
        <w:rPr/>
        <w:t>the</w:t>
      </w:r>
      <w:r>
        <w:rPr>
          <w:spacing w:val="-6"/>
        </w:rPr>
        <w:t> </w:t>
      </w:r>
      <w:r>
        <w:rPr/>
        <w:t>Liberal</w:t>
      </w:r>
      <w:r>
        <w:rPr>
          <w:spacing w:val="-2"/>
        </w:rPr>
        <w:t> </w:t>
      </w:r>
      <w:r>
        <w:rPr/>
        <w:t>Arts</w:t>
      </w:r>
      <w:r>
        <w:rPr>
          <w:spacing w:val="-3"/>
        </w:rPr>
        <w:t> </w:t>
      </w:r>
      <w:r>
        <w:rPr/>
        <w:t>Faculty</w:t>
      </w:r>
      <w:r>
        <w:rPr>
          <w:spacing w:val="-4"/>
        </w:rPr>
        <w:t> </w:t>
      </w:r>
      <w:r>
        <w:rPr/>
        <w:t>after they</w:t>
      </w:r>
      <w:r>
        <w:rPr>
          <w:spacing w:val="-4"/>
        </w:rPr>
        <w:t> </w:t>
      </w:r>
      <w:r>
        <w:rPr/>
        <w:t>have</w:t>
      </w:r>
      <w:r>
        <w:rPr>
          <w:spacing w:val="-6"/>
        </w:rPr>
        <w:t> </w:t>
      </w:r>
      <w:r>
        <w:rPr/>
        <w:t>been</w:t>
      </w:r>
      <w:r>
        <w:rPr>
          <w:spacing w:val="-1"/>
        </w:rPr>
        <w:t> </w:t>
      </w:r>
      <w:r>
        <w:rPr/>
        <w:t>approved at the next scheduled meeting of the Steering Committee. All meetings shall be conducted in accordance with the latest edition of Robert's Rules of Order, Revised.</w:t>
      </w:r>
    </w:p>
    <w:p>
      <w:pPr>
        <w:pStyle w:val="BodyText"/>
        <w:spacing w:before="1"/>
      </w:pPr>
    </w:p>
    <w:p>
      <w:pPr>
        <w:pStyle w:val="Heading2"/>
      </w:pPr>
      <w:r>
        <w:rPr/>
        <w:t>Article</w:t>
      </w:r>
      <w:r>
        <w:rPr>
          <w:spacing w:val="1"/>
        </w:rPr>
        <w:t> </w:t>
      </w:r>
      <w:r>
        <w:rPr/>
        <w:t>III.</w:t>
      </w:r>
      <w:r>
        <w:rPr>
          <w:spacing w:val="-1"/>
        </w:rPr>
        <w:t> </w:t>
      </w:r>
      <w:r>
        <w:rPr/>
        <w:t>Interdisciplinary</w:t>
      </w:r>
      <w:r>
        <w:rPr>
          <w:spacing w:val="2"/>
        </w:rPr>
        <w:t> </w:t>
      </w:r>
      <w:r>
        <w:rPr>
          <w:spacing w:val="-2"/>
        </w:rPr>
        <w:t>Programs</w:t>
      </w:r>
    </w:p>
    <w:p>
      <w:pPr>
        <w:pStyle w:val="BodyText"/>
        <w:spacing w:before="283"/>
        <w:ind w:right="62"/>
      </w:pPr>
      <w:r>
        <w:rPr/>
        <w:t>Interdisciplinary programs are required to convene faculty advisory committees that are representative of the disciplines that contribute to the program. The faculty director of each interdisciplinary</w:t>
      </w:r>
      <w:r>
        <w:rPr>
          <w:spacing w:val="-4"/>
        </w:rPr>
        <w:t> </w:t>
      </w:r>
      <w:r>
        <w:rPr/>
        <w:t>program</w:t>
      </w:r>
      <w:r>
        <w:rPr>
          <w:spacing w:val="-6"/>
        </w:rPr>
        <w:t> </w:t>
      </w:r>
      <w:r>
        <w:rPr/>
        <w:t>will</w:t>
      </w:r>
      <w:r>
        <w:rPr>
          <w:spacing w:val="-6"/>
        </w:rPr>
        <w:t> </w:t>
      </w:r>
      <w:r>
        <w:rPr/>
        <w:t>work</w:t>
      </w:r>
      <w:r>
        <w:rPr>
          <w:spacing w:val="-4"/>
        </w:rPr>
        <w:t> </w:t>
      </w:r>
      <w:r>
        <w:rPr/>
        <w:t>with</w:t>
      </w:r>
      <w:r>
        <w:rPr>
          <w:spacing w:val="-4"/>
        </w:rPr>
        <w:t> </w:t>
      </w:r>
      <w:r>
        <w:rPr/>
        <w:t>the</w:t>
      </w:r>
      <w:r>
        <w:rPr>
          <w:spacing w:val="-1"/>
        </w:rPr>
        <w:t> </w:t>
      </w:r>
      <w:r>
        <w:rPr/>
        <w:t>CoLA</w:t>
      </w:r>
      <w:r>
        <w:rPr>
          <w:spacing w:val="-3"/>
        </w:rPr>
        <w:t> </w:t>
      </w:r>
      <w:r>
        <w:rPr/>
        <w:t>chairs</w:t>
      </w:r>
      <w:r>
        <w:rPr>
          <w:spacing w:val="-3"/>
        </w:rPr>
        <w:t> </w:t>
      </w:r>
      <w:r>
        <w:rPr/>
        <w:t>of</w:t>
      </w:r>
      <w:r>
        <w:rPr>
          <w:spacing w:val="-4"/>
        </w:rPr>
        <w:t> </w:t>
      </w:r>
      <w:r>
        <w:rPr/>
        <w:t>Schools</w:t>
      </w:r>
      <w:r>
        <w:rPr>
          <w:spacing w:val="-3"/>
        </w:rPr>
        <w:t> </w:t>
      </w:r>
      <w:r>
        <w:rPr/>
        <w:t>contributing</w:t>
      </w:r>
      <w:r>
        <w:rPr>
          <w:spacing w:val="-4"/>
        </w:rPr>
        <w:t> </w:t>
      </w:r>
      <w:r>
        <w:rPr/>
        <w:t>courses</w:t>
      </w:r>
      <w:r>
        <w:rPr>
          <w:spacing w:val="-3"/>
        </w:rPr>
        <w:t> </w:t>
      </w:r>
      <w:r>
        <w:rPr/>
        <w:t>to the program to identify faculty to serve on the program’s faculty advisory committee, and will submit names of suggested committee members for review by the dean at the beginning of each academic year. Minimum committee membership should be three faculty members and the maximum five.</w:t>
      </w:r>
    </w:p>
    <w:p>
      <w:pPr>
        <w:pStyle w:val="BodyText"/>
        <w:spacing w:before="3"/>
      </w:pPr>
    </w:p>
    <w:p>
      <w:pPr>
        <w:pStyle w:val="BodyText"/>
        <w:ind w:right="156"/>
      </w:pPr>
      <w:r>
        <w:rPr/>
        <w:t>The faculty advisory committee for the respective interdisciplinary program reviews all curriculum proposals for its program. The interdisciplinary program committee will make curricular</w:t>
      </w:r>
      <w:r>
        <w:rPr>
          <w:spacing w:val="-4"/>
        </w:rPr>
        <w:t> </w:t>
      </w:r>
      <w:r>
        <w:rPr/>
        <w:t>proposals</w:t>
      </w:r>
      <w:r>
        <w:rPr>
          <w:spacing w:val="-3"/>
        </w:rPr>
        <w:t> </w:t>
      </w:r>
      <w:r>
        <w:rPr/>
        <w:t>to</w:t>
      </w:r>
      <w:r>
        <w:rPr>
          <w:spacing w:val="-4"/>
        </w:rPr>
        <w:t> </w:t>
      </w:r>
      <w:r>
        <w:rPr/>
        <w:t>the</w:t>
      </w:r>
      <w:r>
        <w:rPr>
          <w:spacing w:val="-6"/>
        </w:rPr>
        <w:t> </w:t>
      </w:r>
      <w:r>
        <w:rPr/>
        <w:t>CoLA</w:t>
      </w:r>
      <w:r>
        <w:rPr>
          <w:spacing w:val="-3"/>
        </w:rPr>
        <w:t> </w:t>
      </w:r>
      <w:r>
        <w:rPr/>
        <w:t>Curriculum</w:t>
      </w:r>
      <w:r>
        <w:rPr>
          <w:spacing w:val="-6"/>
        </w:rPr>
        <w:t> </w:t>
      </w:r>
      <w:r>
        <w:rPr/>
        <w:t>Committee.</w:t>
      </w:r>
      <w:r>
        <w:rPr>
          <w:spacing w:val="-4"/>
        </w:rPr>
        <w:t> </w:t>
      </w:r>
      <w:r>
        <w:rPr/>
        <w:t>The</w:t>
      </w:r>
      <w:r>
        <w:rPr>
          <w:spacing w:val="-6"/>
        </w:rPr>
        <w:t> </w:t>
      </w:r>
      <w:r>
        <w:rPr/>
        <w:t>CoLA</w:t>
      </w:r>
      <w:r>
        <w:rPr>
          <w:spacing w:val="-3"/>
        </w:rPr>
        <w:t> </w:t>
      </w:r>
      <w:r>
        <w:rPr/>
        <w:t>Dean</w:t>
      </w:r>
      <w:r>
        <w:rPr>
          <w:spacing w:val="-4"/>
        </w:rPr>
        <w:t> </w:t>
      </w:r>
      <w:r>
        <w:rPr/>
        <w:t>(or</w:t>
      </w:r>
      <w:r>
        <w:rPr>
          <w:spacing w:val="-4"/>
        </w:rPr>
        <w:t> </w:t>
      </w:r>
      <w:r>
        <w:rPr/>
        <w:t>designee)</w:t>
      </w:r>
      <w:r>
        <w:rPr>
          <w:spacing w:val="-4"/>
        </w:rPr>
        <w:t> </w:t>
      </w:r>
      <w:r>
        <w:rPr/>
        <w:t>serves ex officio (non-voting) on the committee and makes approvals in the University’s curriculum workflow reflecting the wishes of the committee.</w:t>
      </w:r>
    </w:p>
    <w:p>
      <w:pPr>
        <w:pStyle w:val="BodyText"/>
      </w:pPr>
    </w:p>
    <w:p>
      <w:pPr>
        <w:pStyle w:val="BodyText"/>
        <w:spacing w:before="39"/>
      </w:pPr>
    </w:p>
    <w:p>
      <w:pPr>
        <w:pStyle w:val="Heading3"/>
        <w:spacing w:line="482" w:lineRule="auto"/>
        <w:ind w:left="0" w:right="2918"/>
      </w:pPr>
      <w:bookmarkStart w:name="ARTICLE IV Committees of the College of " w:id="12"/>
      <w:bookmarkEnd w:id="12"/>
      <w:r>
        <w:rPr>
          <w:b w:val="0"/>
        </w:rPr>
      </w:r>
      <w:r>
        <w:rPr/>
        <w:t>ARTICLE</w:t>
      </w:r>
      <w:r>
        <w:rPr>
          <w:spacing w:val="-10"/>
        </w:rPr>
        <w:t> </w:t>
      </w:r>
      <w:r>
        <w:rPr/>
        <w:t>IV</w:t>
      </w:r>
      <w:r>
        <w:rPr>
          <w:spacing w:val="-4"/>
        </w:rPr>
        <w:t> </w:t>
      </w:r>
      <w:r>
        <w:rPr/>
        <w:t>Committees</w:t>
      </w:r>
      <w:r>
        <w:rPr>
          <w:spacing w:val="-4"/>
        </w:rPr>
        <w:t> </w:t>
      </w:r>
      <w:r>
        <w:rPr/>
        <w:t>of</w:t>
      </w:r>
      <w:r>
        <w:rPr>
          <w:spacing w:val="-4"/>
        </w:rPr>
        <w:t> </w:t>
      </w:r>
      <w:r>
        <w:rPr/>
        <w:t>the</w:t>
      </w:r>
      <w:r>
        <w:rPr>
          <w:spacing w:val="-6"/>
        </w:rPr>
        <w:t> </w:t>
      </w:r>
      <w:r>
        <w:rPr/>
        <w:t>College</w:t>
      </w:r>
      <w:r>
        <w:rPr>
          <w:spacing w:val="-6"/>
        </w:rPr>
        <w:t> </w:t>
      </w:r>
      <w:r>
        <w:rPr/>
        <w:t>of</w:t>
      </w:r>
      <w:r>
        <w:rPr>
          <w:spacing w:val="-4"/>
        </w:rPr>
        <w:t> </w:t>
      </w:r>
      <w:r>
        <w:rPr/>
        <w:t>Liberal</w:t>
      </w:r>
      <w:r>
        <w:rPr>
          <w:spacing w:val="-6"/>
        </w:rPr>
        <w:t> </w:t>
      </w:r>
      <w:r>
        <w:rPr/>
        <w:t>Arts </w:t>
      </w:r>
      <w:bookmarkStart w:name="Section 1. Categories" w:id="13"/>
      <w:bookmarkEnd w:id="13"/>
      <w:r>
        <w:rPr/>
        <w:t>S</w:t>
      </w:r>
      <w:r>
        <w:rPr/>
        <w:t>ection 1. Categories</w:t>
      </w:r>
    </w:p>
    <w:p>
      <w:pPr>
        <w:pStyle w:val="BodyText"/>
        <w:ind w:left="100" w:right="781"/>
      </w:pPr>
      <w:r>
        <w:rPr/>
        <w:t>The following standing committees are hereby established: Elections; Curriculum; Faculty</w:t>
      </w:r>
      <w:r>
        <w:rPr>
          <w:spacing w:val="-6"/>
        </w:rPr>
        <w:t> </w:t>
      </w:r>
      <w:r>
        <w:rPr/>
        <w:t>Development;</w:t>
      </w:r>
      <w:r>
        <w:rPr>
          <w:spacing w:val="-3"/>
        </w:rPr>
        <w:t> </w:t>
      </w:r>
      <w:r>
        <w:rPr/>
        <w:t>Graduate</w:t>
      </w:r>
      <w:r>
        <w:rPr>
          <w:spacing w:val="-7"/>
        </w:rPr>
        <w:t> </w:t>
      </w:r>
      <w:r>
        <w:rPr/>
        <w:t>Studies;</w:t>
      </w:r>
      <w:r>
        <w:rPr>
          <w:spacing w:val="-7"/>
        </w:rPr>
        <w:t> </w:t>
      </w:r>
      <w:r>
        <w:rPr/>
        <w:t>Petitions;</w:t>
      </w:r>
      <w:r>
        <w:rPr>
          <w:spacing w:val="-7"/>
        </w:rPr>
        <w:t> </w:t>
      </w:r>
      <w:r>
        <w:rPr/>
        <w:t>Diversity,</w:t>
      </w:r>
      <w:r>
        <w:rPr>
          <w:spacing w:val="-6"/>
        </w:rPr>
        <w:t> </w:t>
      </w:r>
      <w:r>
        <w:rPr/>
        <w:t>Equity,</w:t>
      </w:r>
      <w:r>
        <w:rPr>
          <w:spacing w:val="-6"/>
        </w:rPr>
        <w:t> </w:t>
      </w:r>
      <w:r>
        <w:rPr/>
        <w:t>Inclusion,</w:t>
      </w:r>
      <w:r>
        <w:rPr>
          <w:spacing w:val="-6"/>
        </w:rPr>
        <w:t> </w:t>
      </w:r>
      <w:r>
        <w:rPr/>
        <w:t>and Justice (DEIJ); Budget Priorities; Promotion and Tenure; and Senior Lecturer </w:t>
      </w:r>
      <w:r>
        <w:rPr>
          <w:spacing w:val="-2"/>
        </w:rPr>
        <w:t>Promotion.</w:t>
      </w:r>
    </w:p>
    <w:p>
      <w:pPr>
        <w:pStyle w:val="BodyText"/>
        <w:spacing w:before="6"/>
      </w:pPr>
    </w:p>
    <w:p>
      <w:pPr>
        <w:pStyle w:val="Heading3"/>
      </w:pPr>
      <w:bookmarkStart w:name="Section 2. Membership" w:id="14"/>
      <w:bookmarkEnd w:id="14"/>
      <w:r>
        <w:rPr>
          <w:b w:val="0"/>
        </w:rPr>
      </w:r>
      <w:r>
        <w:rPr/>
        <w:t>Section</w:t>
      </w:r>
      <w:r>
        <w:rPr>
          <w:spacing w:val="-3"/>
        </w:rPr>
        <w:t> </w:t>
      </w:r>
      <w:r>
        <w:rPr/>
        <w:t>2.</w:t>
      </w:r>
      <w:r>
        <w:rPr>
          <w:spacing w:val="-2"/>
        </w:rPr>
        <w:t> Membership</w:t>
      </w:r>
    </w:p>
    <w:p>
      <w:pPr>
        <w:pStyle w:val="ListParagraph"/>
        <w:numPr>
          <w:ilvl w:val="0"/>
          <w:numId w:val="4"/>
        </w:numPr>
        <w:tabs>
          <w:tab w:pos="721" w:val="left" w:leader="none"/>
        </w:tabs>
        <w:spacing w:line="240" w:lineRule="auto" w:before="274" w:after="0"/>
        <w:ind w:left="721" w:right="557" w:hanging="360"/>
        <w:jc w:val="left"/>
        <w:rPr>
          <w:sz w:val="24"/>
        </w:rPr>
      </w:pPr>
      <w:r>
        <w:rPr>
          <w:sz w:val="24"/>
        </w:rPr>
        <w:t>Composition. Each standing committee, with the exception of the Senior Lecturer Promotion Committee, shall consist of six BUFMs, two from each school of the College. The Dean of the College or designated representative shall serve as a non-voting</w:t>
      </w:r>
      <w:r>
        <w:rPr>
          <w:spacing w:val="-2"/>
          <w:sz w:val="24"/>
        </w:rPr>
        <w:t> </w:t>
      </w:r>
      <w:r>
        <w:rPr>
          <w:sz w:val="24"/>
        </w:rPr>
        <w:t>seventh member</w:t>
      </w:r>
      <w:r>
        <w:rPr>
          <w:spacing w:val="-2"/>
          <w:sz w:val="24"/>
        </w:rPr>
        <w:t> </w:t>
      </w:r>
      <w:r>
        <w:rPr>
          <w:sz w:val="24"/>
        </w:rPr>
        <w:t>of</w:t>
      </w:r>
      <w:r>
        <w:rPr>
          <w:spacing w:val="-2"/>
          <w:sz w:val="24"/>
        </w:rPr>
        <w:t> </w:t>
      </w:r>
      <w:r>
        <w:rPr>
          <w:sz w:val="24"/>
        </w:rPr>
        <w:t>the</w:t>
      </w:r>
      <w:r>
        <w:rPr>
          <w:spacing w:val="-4"/>
          <w:sz w:val="24"/>
        </w:rPr>
        <w:t> </w:t>
      </w:r>
      <w:r>
        <w:rPr>
          <w:sz w:val="24"/>
        </w:rPr>
        <w:t>Curriculum, Faculty</w:t>
      </w:r>
      <w:r>
        <w:rPr>
          <w:spacing w:val="-2"/>
          <w:sz w:val="24"/>
        </w:rPr>
        <w:t> </w:t>
      </w:r>
      <w:r>
        <w:rPr>
          <w:sz w:val="24"/>
        </w:rPr>
        <w:t>Development, Graduate</w:t>
      </w:r>
      <w:r>
        <w:rPr>
          <w:spacing w:val="-4"/>
          <w:sz w:val="24"/>
        </w:rPr>
        <w:t> </w:t>
      </w:r>
      <w:r>
        <w:rPr>
          <w:sz w:val="24"/>
        </w:rPr>
        <w:t>Studies, Petitions, Promotion and Tenure, Senior Lecturer Promotion, Budget Priorities, DEIJ, and Community Building and Civic Engagement Committees.</w:t>
      </w:r>
      <w:r>
        <w:rPr>
          <w:spacing w:val="40"/>
          <w:sz w:val="24"/>
        </w:rPr>
        <w:t> </w:t>
      </w:r>
      <w:r>
        <w:rPr>
          <w:sz w:val="24"/>
        </w:rPr>
        <w:t>The CoLA Director</w:t>
      </w:r>
      <w:r>
        <w:rPr>
          <w:spacing w:val="-5"/>
          <w:sz w:val="24"/>
        </w:rPr>
        <w:t> </w:t>
      </w:r>
      <w:r>
        <w:rPr>
          <w:sz w:val="24"/>
        </w:rPr>
        <w:t>of</w:t>
      </w:r>
      <w:r>
        <w:rPr>
          <w:spacing w:val="-5"/>
          <w:sz w:val="24"/>
        </w:rPr>
        <w:t> </w:t>
      </w:r>
      <w:r>
        <w:rPr>
          <w:sz w:val="24"/>
        </w:rPr>
        <w:t>Enrollment</w:t>
      </w:r>
      <w:r>
        <w:rPr>
          <w:spacing w:val="-7"/>
          <w:sz w:val="24"/>
        </w:rPr>
        <w:t> </w:t>
      </w:r>
      <w:r>
        <w:rPr>
          <w:sz w:val="24"/>
        </w:rPr>
        <w:t>Management</w:t>
      </w:r>
      <w:r>
        <w:rPr>
          <w:spacing w:val="-7"/>
          <w:sz w:val="24"/>
        </w:rPr>
        <w:t> </w:t>
      </w:r>
      <w:r>
        <w:rPr>
          <w:sz w:val="24"/>
        </w:rPr>
        <w:t>serves as</w:t>
      </w:r>
      <w:r>
        <w:rPr>
          <w:spacing w:val="-4"/>
          <w:sz w:val="24"/>
        </w:rPr>
        <w:t> </w:t>
      </w:r>
      <w:r>
        <w:rPr>
          <w:sz w:val="24"/>
        </w:rPr>
        <w:t>an</w:t>
      </w:r>
      <w:r>
        <w:rPr>
          <w:spacing w:val="-5"/>
          <w:sz w:val="24"/>
        </w:rPr>
        <w:t> </w:t>
      </w:r>
      <w:r>
        <w:rPr>
          <w:sz w:val="24"/>
        </w:rPr>
        <w:t>ex-officio</w:t>
      </w:r>
      <w:r>
        <w:rPr>
          <w:spacing w:val="-5"/>
          <w:sz w:val="24"/>
        </w:rPr>
        <w:t> </w:t>
      </w:r>
      <w:r>
        <w:rPr>
          <w:sz w:val="24"/>
        </w:rPr>
        <w:t>member</w:t>
      </w:r>
      <w:r>
        <w:rPr>
          <w:spacing w:val="-5"/>
          <w:sz w:val="24"/>
        </w:rPr>
        <w:t> </w:t>
      </w:r>
      <w:r>
        <w:rPr>
          <w:sz w:val="24"/>
        </w:rPr>
        <w:t>of the</w:t>
      </w:r>
      <w:r>
        <w:rPr>
          <w:spacing w:val="-7"/>
          <w:sz w:val="24"/>
        </w:rPr>
        <w:t> </w:t>
      </w:r>
      <w:r>
        <w:rPr>
          <w:sz w:val="24"/>
        </w:rPr>
        <w:t>Petitions</w:t>
      </w:r>
    </w:p>
    <w:p>
      <w:pPr>
        <w:pStyle w:val="ListParagraph"/>
        <w:spacing w:after="0" w:line="240" w:lineRule="auto"/>
        <w:jc w:val="left"/>
        <w:rPr>
          <w:sz w:val="24"/>
        </w:rPr>
        <w:sectPr>
          <w:pgSz w:w="12240" w:h="15840"/>
          <w:pgMar w:top="1380" w:bottom="280" w:left="1440" w:right="1440"/>
        </w:sectPr>
      </w:pPr>
    </w:p>
    <w:p>
      <w:pPr>
        <w:pStyle w:val="BodyText"/>
        <w:spacing w:before="61"/>
        <w:ind w:left="721" w:right="355"/>
      </w:pPr>
      <w:r>
        <w:rPr/>
        <w:t>Committee</w:t>
      </w:r>
      <w:r>
        <w:rPr>
          <w:spacing w:val="-3"/>
        </w:rPr>
        <w:t> </w:t>
      </w:r>
      <w:r>
        <w:rPr/>
        <w:t>and</w:t>
      </w:r>
      <w:r>
        <w:rPr>
          <w:spacing w:val="-6"/>
        </w:rPr>
        <w:t> </w:t>
      </w:r>
      <w:r>
        <w:rPr/>
        <w:t>the</w:t>
      </w:r>
      <w:r>
        <w:rPr>
          <w:spacing w:val="-8"/>
        </w:rPr>
        <w:t> </w:t>
      </w:r>
      <w:r>
        <w:rPr/>
        <w:t>Community</w:t>
      </w:r>
      <w:r>
        <w:rPr>
          <w:spacing w:val="-6"/>
        </w:rPr>
        <w:t> </w:t>
      </w:r>
      <w:r>
        <w:rPr/>
        <w:t>Building</w:t>
      </w:r>
      <w:r>
        <w:rPr>
          <w:spacing w:val="-6"/>
        </w:rPr>
        <w:t> </w:t>
      </w:r>
      <w:r>
        <w:rPr/>
        <w:t>and</w:t>
      </w:r>
      <w:r>
        <w:rPr>
          <w:spacing w:val="-6"/>
        </w:rPr>
        <w:t> </w:t>
      </w:r>
      <w:r>
        <w:rPr/>
        <w:t>Civic</w:t>
      </w:r>
      <w:r>
        <w:rPr>
          <w:spacing w:val="-3"/>
        </w:rPr>
        <w:t> </w:t>
      </w:r>
      <w:r>
        <w:rPr/>
        <w:t>Engagement</w:t>
      </w:r>
      <w:r>
        <w:rPr>
          <w:spacing w:val="-8"/>
        </w:rPr>
        <w:t> </w:t>
      </w:r>
      <w:r>
        <w:rPr/>
        <w:t>Committee.</w:t>
      </w:r>
      <w:r>
        <w:rPr>
          <w:spacing w:val="-2"/>
        </w:rPr>
        <w:t> </w:t>
      </w:r>
      <w:r>
        <w:rPr/>
        <w:t>The CoLA Fiscal Services Manager serves as an ex-officio member of the Budget Priorities Committee.</w:t>
      </w:r>
    </w:p>
    <w:p>
      <w:pPr>
        <w:pStyle w:val="BodyText"/>
        <w:spacing w:before="2"/>
      </w:pPr>
    </w:p>
    <w:p>
      <w:pPr>
        <w:pStyle w:val="BodyText"/>
        <w:ind w:left="721" w:right="554"/>
      </w:pPr>
      <w:r>
        <w:rPr/>
        <w:t>CoLA faculty shall be limited to one elected CoLA committee assignment each year. If an individual is elected to more than one seat, they must choose which one they</w:t>
      </w:r>
      <w:r>
        <w:rPr>
          <w:spacing w:val="-3"/>
        </w:rPr>
        <w:t> </w:t>
      </w:r>
      <w:r>
        <w:rPr/>
        <w:t>accept.</w:t>
      </w:r>
      <w:r>
        <w:rPr>
          <w:spacing w:val="-3"/>
        </w:rPr>
        <w:t> </w:t>
      </w:r>
      <w:r>
        <w:rPr/>
        <w:t>Under</w:t>
      </w:r>
      <w:r>
        <w:rPr>
          <w:spacing w:val="-3"/>
        </w:rPr>
        <w:t> </w:t>
      </w:r>
      <w:r>
        <w:rPr/>
        <w:t>such</w:t>
      </w:r>
      <w:r>
        <w:rPr>
          <w:spacing w:val="-3"/>
        </w:rPr>
        <w:t> </w:t>
      </w:r>
      <w:r>
        <w:rPr/>
        <w:t>circumstances,</w:t>
      </w:r>
      <w:r>
        <w:rPr>
          <w:spacing w:val="-3"/>
        </w:rPr>
        <w:t> </w:t>
      </w:r>
      <w:r>
        <w:rPr/>
        <w:t>the</w:t>
      </w:r>
      <w:r>
        <w:rPr>
          <w:spacing w:val="-5"/>
        </w:rPr>
        <w:t> </w:t>
      </w:r>
      <w:r>
        <w:rPr/>
        <w:t>runner</w:t>
      </w:r>
      <w:r>
        <w:rPr>
          <w:spacing w:val="-3"/>
        </w:rPr>
        <w:t> </w:t>
      </w:r>
      <w:r>
        <w:rPr/>
        <w:t>up</w:t>
      </w:r>
      <w:r>
        <w:rPr>
          <w:spacing w:val="-3"/>
        </w:rPr>
        <w:t> </w:t>
      </w:r>
      <w:r>
        <w:rPr/>
        <w:t>will</w:t>
      </w:r>
      <w:r>
        <w:rPr>
          <w:spacing w:val="-5"/>
        </w:rPr>
        <w:t> </w:t>
      </w:r>
      <w:r>
        <w:rPr/>
        <w:t>be</w:t>
      </w:r>
      <w:r>
        <w:rPr>
          <w:spacing w:val="-5"/>
        </w:rPr>
        <w:t> </w:t>
      </w:r>
      <w:r>
        <w:rPr/>
        <w:t>offered</w:t>
      </w:r>
      <w:r>
        <w:rPr>
          <w:spacing w:val="-3"/>
        </w:rPr>
        <w:t> </w:t>
      </w:r>
      <w:r>
        <w:rPr/>
        <w:t>the</w:t>
      </w:r>
      <w:r>
        <w:rPr>
          <w:spacing w:val="-5"/>
        </w:rPr>
        <w:t> </w:t>
      </w:r>
      <w:r>
        <w:rPr/>
        <w:t>seat</w:t>
      </w:r>
      <w:r>
        <w:rPr>
          <w:spacing w:val="-5"/>
        </w:rPr>
        <w:t> </w:t>
      </w:r>
      <w:r>
        <w:rPr/>
        <w:t>that</w:t>
      </w:r>
      <w:r>
        <w:rPr>
          <w:spacing w:val="-5"/>
        </w:rPr>
        <w:t> </w:t>
      </w:r>
      <w:r>
        <w:rPr/>
        <w:t>is not accepted by the winner of the election. Two exceptions to this rule are: Those elected to the COLA Steering Committee may serve on one additional College committee, if elected. If an election yields no runner up for a committee seat the winner declined, then the winner may serve on that CoLA committee.</w:t>
      </w:r>
    </w:p>
    <w:p>
      <w:pPr>
        <w:pStyle w:val="BodyText"/>
        <w:spacing w:line="242" w:lineRule="auto" w:before="273"/>
        <w:ind w:left="721"/>
      </w:pPr>
      <w:r>
        <w:rPr/>
        <w:t>Individuals</w:t>
      </w:r>
      <w:r>
        <w:rPr>
          <w:spacing w:val="-3"/>
        </w:rPr>
        <w:t> </w:t>
      </w:r>
      <w:r>
        <w:rPr/>
        <w:t>will</w:t>
      </w:r>
      <w:r>
        <w:rPr>
          <w:spacing w:val="-6"/>
        </w:rPr>
        <w:t> </w:t>
      </w:r>
      <w:r>
        <w:rPr/>
        <w:t>serve</w:t>
      </w:r>
      <w:r>
        <w:rPr>
          <w:spacing w:val="-6"/>
        </w:rPr>
        <w:t> </w:t>
      </w:r>
      <w:r>
        <w:rPr/>
        <w:t>no</w:t>
      </w:r>
      <w:r>
        <w:rPr>
          <w:spacing w:val="-4"/>
        </w:rPr>
        <w:t> </w:t>
      </w:r>
      <w:r>
        <w:rPr/>
        <w:t>more</w:t>
      </w:r>
      <w:r>
        <w:rPr>
          <w:spacing w:val="-6"/>
        </w:rPr>
        <w:t> </w:t>
      </w:r>
      <w:r>
        <w:rPr/>
        <w:t>than two</w:t>
      </w:r>
      <w:r>
        <w:rPr>
          <w:spacing w:val="-4"/>
        </w:rPr>
        <w:t> </w:t>
      </w:r>
      <w:r>
        <w:rPr/>
        <w:t>consecutive</w:t>
      </w:r>
      <w:r>
        <w:rPr>
          <w:spacing w:val="-1"/>
        </w:rPr>
        <w:t> </w:t>
      </w:r>
      <w:r>
        <w:rPr/>
        <w:t>terms</w:t>
      </w:r>
      <w:r>
        <w:rPr>
          <w:spacing w:val="-3"/>
        </w:rPr>
        <w:t> </w:t>
      </w:r>
      <w:r>
        <w:rPr/>
        <w:t>on</w:t>
      </w:r>
      <w:r>
        <w:rPr>
          <w:spacing w:val="-4"/>
        </w:rPr>
        <w:t> </w:t>
      </w:r>
      <w:r>
        <w:rPr/>
        <w:t>any</w:t>
      </w:r>
      <w:r>
        <w:rPr>
          <w:spacing w:val="-4"/>
        </w:rPr>
        <w:t> </w:t>
      </w:r>
      <w:r>
        <w:rPr/>
        <w:t>single</w:t>
      </w:r>
      <w:r>
        <w:rPr>
          <w:spacing w:val="-6"/>
        </w:rPr>
        <w:t> </w:t>
      </w:r>
      <w:r>
        <w:rPr/>
        <w:t>COLA committee, starting in the 2025-6 AY.</w:t>
      </w:r>
    </w:p>
    <w:p>
      <w:pPr>
        <w:pStyle w:val="ListParagraph"/>
        <w:numPr>
          <w:ilvl w:val="0"/>
          <w:numId w:val="4"/>
        </w:numPr>
        <w:tabs>
          <w:tab w:pos="721" w:val="left" w:leader="none"/>
        </w:tabs>
        <w:spacing w:line="240" w:lineRule="auto" w:before="238" w:after="0"/>
        <w:ind w:left="721" w:right="961" w:hanging="360"/>
        <w:jc w:val="left"/>
        <w:rPr>
          <w:sz w:val="24"/>
        </w:rPr>
      </w:pPr>
      <w:r>
        <w:rPr>
          <w:sz w:val="24"/>
        </w:rPr>
        <w:t>Types of Memberships. For the academic year 2023-24, half of all committee members</w:t>
      </w:r>
      <w:r>
        <w:rPr>
          <w:spacing w:val="-3"/>
          <w:sz w:val="24"/>
        </w:rPr>
        <w:t> </w:t>
      </w:r>
      <w:r>
        <w:rPr>
          <w:sz w:val="24"/>
        </w:rPr>
        <w:t>(one</w:t>
      </w:r>
      <w:r>
        <w:rPr>
          <w:spacing w:val="-6"/>
          <w:sz w:val="24"/>
        </w:rPr>
        <w:t> </w:t>
      </w:r>
      <w:r>
        <w:rPr>
          <w:sz w:val="24"/>
        </w:rPr>
        <w:t>from</w:t>
      </w:r>
      <w:r>
        <w:rPr>
          <w:spacing w:val="-6"/>
          <w:sz w:val="24"/>
        </w:rPr>
        <w:t> </w:t>
      </w:r>
      <w:r>
        <w:rPr>
          <w:sz w:val="24"/>
        </w:rPr>
        <w:t>each</w:t>
      </w:r>
      <w:r>
        <w:rPr>
          <w:spacing w:val="-4"/>
          <w:sz w:val="24"/>
        </w:rPr>
        <w:t> </w:t>
      </w:r>
      <w:r>
        <w:rPr>
          <w:sz w:val="24"/>
        </w:rPr>
        <w:t>school)</w:t>
      </w:r>
      <w:r>
        <w:rPr>
          <w:spacing w:val="-4"/>
          <w:sz w:val="24"/>
        </w:rPr>
        <w:t> </w:t>
      </w:r>
      <w:r>
        <w:rPr>
          <w:sz w:val="24"/>
        </w:rPr>
        <w:t>will</w:t>
      </w:r>
      <w:r>
        <w:rPr>
          <w:spacing w:val="-6"/>
          <w:sz w:val="24"/>
        </w:rPr>
        <w:t> </w:t>
      </w:r>
      <w:r>
        <w:rPr>
          <w:sz w:val="24"/>
        </w:rPr>
        <w:t>be</w:t>
      </w:r>
      <w:r>
        <w:rPr>
          <w:spacing w:val="-6"/>
          <w:sz w:val="24"/>
        </w:rPr>
        <w:t> </w:t>
      </w:r>
      <w:r>
        <w:rPr>
          <w:sz w:val="24"/>
        </w:rPr>
        <w:t>elected</w:t>
      </w:r>
      <w:r>
        <w:rPr>
          <w:spacing w:val="-4"/>
          <w:sz w:val="24"/>
        </w:rPr>
        <w:t> </w:t>
      </w:r>
      <w:r>
        <w:rPr>
          <w:sz w:val="24"/>
        </w:rPr>
        <w:t>to</w:t>
      </w:r>
      <w:r>
        <w:rPr>
          <w:spacing w:val="-4"/>
          <w:sz w:val="24"/>
        </w:rPr>
        <w:t> </w:t>
      </w:r>
      <w:r>
        <w:rPr>
          <w:sz w:val="24"/>
        </w:rPr>
        <w:t>two-year</w:t>
      </w:r>
      <w:r>
        <w:rPr>
          <w:spacing w:val="-4"/>
          <w:sz w:val="24"/>
        </w:rPr>
        <w:t> </w:t>
      </w:r>
      <w:r>
        <w:rPr>
          <w:sz w:val="24"/>
        </w:rPr>
        <w:t>terms</w:t>
      </w:r>
      <w:r>
        <w:rPr>
          <w:spacing w:val="-3"/>
          <w:sz w:val="24"/>
        </w:rPr>
        <w:t> </w:t>
      </w:r>
      <w:r>
        <w:rPr>
          <w:sz w:val="24"/>
        </w:rPr>
        <w:t>and the</w:t>
      </w:r>
      <w:r>
        <w:rPr>
          <w:spacing w:val="-6"/>
          <w:sz w:val="24"/>
        </w:rPr>
        <w:t> </w:t>
      </w:r>
      <w:r>
        <w:rPr>
          <w:sz w:val="24"/>
        </w:rPr>
        <w:t>other half</w:t>
      </w:r>
      <w:r>
        <w:rPr>
          <w:spacing w:val="-1"/>
          <w:sz w:val="24"/>
        </w:rPr>
        <w:t> </w:t>
      </w:r>
      <w:r>
        <w:rPr>
          <w:sz w:val="24"/>
        </w:rPr>
        <w:t>to</w:t>
      </w:r>
      <w:r>
        <w:rPr>
          <w:spacing w:val="-1"/>
          <w:sz w:val="24"/>
        </w:rPr>
        <w:t> </w:t>
      </w:r>
      <w:r>
        <w:rPr>
          <w:sz w:val="24"/>
        </w:rPr>
        <w:t>one-year</w:t>
      </w:r>
      <w:r>
        <w:rPr>
          <w:spacing w:val="-1"/>
          <w:sz w:val="24"/>
        </w:rPr>
        <w:t> </w:t>
      </w:r>
      <w:r>
        <w:rPr>
          <w:sz w:val="24"/>
        </w:rPr>
        <w:t>terms.</w:t>
      </w:r>
      <w:r>
        <w:rPr>
          <w:spacing w:val="40"/>
          <w:sz w:val="24"/>
        </w:rPr>
        <w:t> </w:t>
      </w:r>
      <w:r>
        <w:rPr>
          <w:sz w:val="24"/>
        </w:rPr>
        <w:t>In</w:t>
      </w:r>
      <w:r>
        <w:rPr>
          <w:spacing w:val="-1"/>
          <w:sz w:val="24"/>
        </w:rPr>
        <w:t> </w:t>
      </w:r>
      <w:r>
        <w:rPr>
          <w:sz w:val="24"/>
        </w:rPr>
        <w:t>all</w:t>
      </w:r>
      <w:r>
        <w:rPr>
          <w:spacing w:val="-3"/>
          <w:sz w:val="24"/>
        </w:rPr>
        <w:t> </w:t>
      </w:r>
      <w:r>
        <w:rPr>
          <w:sz w:val="24"/>
        </w:rPr>
        <w:t>future</w:t>
      </w:r>
      <w:r>
        <w:rPr>
          <w:spacing w:val="-3"/>
          <w:sz w:val="24"/>
        </w:rPr>
        <w:t> </w:t>
      </w:r>
      <w:r>
        <w:rPr>
          <w:sz w:val="24"/>
        </w:rPr>
        <w:t>years,</w:t>
      </w:r>
      <w:r>
        <w:rPr>
          <w:spacing w:val="-1"/>
          <w:sz w:val="24"/>
        </w:rPr>
        <w:t> </w:t>
      </w:r>
      <w:r>
        <w:rPr>
          <w:sz w:val="24"/>
        </w:rPr>
        <w:t>every</w:t>
      </w:r>
      <w:r>
        <w:rPr>
          <w:spacing w:val="-1"/>
          <w:sz w:val="24"/>
        </w:rPr>
        <w:t> </w:t>
      </w:r>
      <w:r>
        <w:rPr>
          <w:sz w:val="24"/>
        </w:rPr>
        <w:t>year</w:t>
      </w:r>
      <w:r>
        <w:rPr>
          <w:spacing w:val="-1"/>
          <w:sz w:val="24"/>
        </w:rPr>
        <w:t> </w:t>
      </w:r>
      <w:r>
        <w:rPr>
          <w:sz w:val="24"/>
        </w:rPr>
        <w:t>each</w:t>
      </w:r>
      <w:r>
        <w:rPr>
          <w:spacing w:val="-1"/>
          <w:sz w:val="24"/>
        </w:rPr>
        <w:t> </w:t>
      </w:r>
      <w:r>
        <w:rPr>
          <w:sz w:val="24"/>
        </w:rPr>
        <w:t>school</w:t>
      </w:r>
      <w:r>
        <w:rPr>
          <w:spacing w:val="-3"/>
          <w:sz w:val="24"/>
        </w:rPr>
        <w:t> </w:t>
      </w:r>
      <w:r>
        <w:rPr>
          <w:sz w:val="24"/>
        </w:rPr>
        <w:t>will</w:t>
      </w:r>
      <w:r>
        <w:rPr>
          <w:spacing w:val="-3"/>
          <w:sz w:val="24"/>
        </w:rPr>
        <w:t> </w:t>
      </w:r>
      <w:r>
        <w:rPr>
          <w:sz w:val="24"/>
        </w:rPr>
        <w:t>elect</w:t>
      </w:r>
      <w:r>
        <w:rPr>
          <w:spacing w:val="-3"/>
          <w:sz w:val="24"/>
        </w:rPr>
        <w:t> </w:t>
      </w:r>
      <w:r>
        <w:rPr>
          <w:sz w:val="24"/>
        </w:rPr>
        <w:t>one committee member to a two-year term.</w:t>
      </w:r>
      <w:r>
        <w:rPr>
          <w:spacing w:val="40"/>
          <w:sz w:val="24"/>
        </w:rPr>
        <w:t> </w:t>
      </w:r>
      <w:r>
        <w:rPr>
          <w:sz w:val="24"/>
        </w:rPr>
        <w:t>Each fall semester, the Dean or dean’s representative will call the first meeting of each committee, at which time a committee chair will be elected.</w:t>
      </w:r>
    </w:p>
    <w:p>
      <w:pPr>
        <w:pStyle w:val="BodyText"/>
        <w:spacing w:before="4"/>
      </w:pPr>
    </w:p>
    <w:p>
      <w:pPr>
        <w:pStyle w:val="BodyText"/>
        <w:ind w:left="716"/>
      </w:pPr>
      <w:r>
        <w:rPr/>
        <w:t>Except</w:t>
      </w:r>
      <w:r>
        <w:rPr>
          <w:spacing w:val="-7"/>
        </w:rPr>
        <w:t> </w:t>
      </w:r>
      <w:r>
        <w:rPr/>
        <w:t>for</w:t>
      </w:r>
      <w:r>
        <w:rPr>
          <w:spacing w:val="-5"/>
        </w:rPr>
        <w:t> </w:t>
      </w:r>
      <w:r>
        <w:rPr/>
        <w:t>Promotion</w:t>
      </w:r>
      <w:r>
        <w:rPr>
          <w:spacing w:val="-5"/>
        </w:rPr>
        <w:t> </w:t>
      </w:r>
      <w:r>
        <w:rPr/>
        <w:t>and</w:t>
      </w:r>
      <w:r>
        <w:rPr>
          <w:spacing w:val="-1"/>
        </w:rPr>
        <w:t> </w:t>
      </w:r>
      <w:r>
        <w:rPr/>
        <w:t>Tenure</w:t>
      </w:r>
      <w:r>
        <w:rPr>
          <w:spacing w:val="-7"/>
        </w:rPr>
        <w:t> </w:t>
      </w:r>
      <w:r>
        <w:rPr/>
        <w:t>and</w:t>
      </w:r>
      <w:r>
        <w:rPr>
          <w:spacing w:val="-5"/>
        </w:rPr>
        <w:t> </w:t>
      </w:r>
      <w:r>
        <w:rPr/>
        <w:t>Senior</w:t>
      </w:r>
      <w:r>
        <w:rPr>
          <w:spacing w:val="-5"/>
        </w:rPr>
        <w:t> </w:t>
      </w:r>
      <w:r>
        <w:rPr/>
        <w:t>Lecturer</w:t>
      </w:r>
      <w:r>
        <w:rPr>
          <w:spacing w:val="-5"/>
        </w:rPr>
        <w:t> </w:t>
      </w:r>
      <w:r>
        <w:rPr/>
        <w:t>Promotion,</w:t>
      </w:r>
      <w:r>
        <w:rPr>
          <w:spacing w:val="-5"/>
        </w:rPr>
        <w:t> </w:t>
      </w:r>
      <w:r>
        <w:rPr/>
        <w:t>each</w:t>
      </w:r>
      <w:r>
        <w:rPr>
          <w:spacing w:val="-5"/>
        </w:rPr>
        <w:t> </w:t>
      </w:r>
      <w:r>
        <w:rPr/>
        <w:t>committee</w:t>
      </w:r>
      <w:r>
        <w:rPr>
          <w:spacing w:val="-2"/>
        </w:rPr>
        <w:t> </w:t>
      </w:r>
      <w:r>
        <w:rPr/>
        <w:t>may also have as a non-voting member one CoLA major from the student body.</w:t>
      </w:r>
    </w:p>
    <w:p>
      <w:pPr>
        <w:pStyle w:val="BodyText"/>
        <w:spacing w:before="77"/>
      </w:pPr>
    </w:p>
    <w:p>
      <w:pPr>
        <w:pStyle w:val="BodyText"/>
        <w:ind w:left="721"/>
      </w:pPr>
      <w:r>
        <w:rPr/>
        <w:t>Procedure. Elections and appointments to the CoLA Steering Committee and to the standing</w:t>
      </w:r>
      <w:r>
        <w:rPr>
          <w:spacing w:val="-5"/>
        </w:rPr>
        <w:t> </w:t>
      </w:r>
      <w:r>
        <w:rPr/>
        <w:t>committees</w:t>
      </w:r>
      <w:r>
        <w:rPr>
          <w:spacing w:val="-11"/>
        </w:rPr>
        <w:t> </w:t>
      </w:r>
      <w:r>
        <w:rPr/>
        <w:t>shall</w:t>
      </w:r>
      <w:r>
        <w:rPr>
          <w:spacing w:val="-7"/>
        </w:rPr>
        <w:t> </w:t>
      </w:r>
      <w:r>
        <w:rPr/>
        <w:t>be</w:t>
      </w:r>
      <w:r>
        <w:rPr>
          <w:spacing w:val="-7"/>
        </w:rPr>
        <w:t> </w:t>
      </w:r>
      <w:r>
        <w:rPr/>
        <w:t>according</w:t>
      </w:r>
      <w:r>
        <w:rPr>
          <w:spacing w:val="-5"/>
        </w:rPr>
        <w:t> </w:t>
      </w:r>
      <w:r>
        <w:rPr/>
        <w:t>to</w:t>
      </w:r>
      <w:r>
        <w:rPr>
          <w:spacing w:val="-1"/>
        </w:rPr>
        <w:t> </w:t>
      </w:r>
      <w:r>
        <w:rPr/>
        <w:t>the</w:t>
      </w:r>
      <w:r>
        <w:rPr>
          <w:spacing w:val="-7"/>
        </w:rPr>
        <w:t> </w:t>
      </w:r>
      <w:r>
        <w:rPr/>
        <w:t>following</w:t>
      </w:r>
      <w:r>
        <w:rPr>
          <w:spacing w:val="-5"/>
        </w:rPr>
        <w:t> </w:t>
      </w:r>
      <w:r>
        <w:rPr/>
        <w:t>procedure,</w:t>
      </w:r>
      <w:r>
        <w:rPr>
          <w:spacing w:val="-1"/>
        </w:rPr>
        <w:t> </w:t>
      </w:r>
      <w:r>
        <w:rPr/>
        <w:t>each</w:t>
      </w:r>
      <w:r>
        <w:rPr>
          <w:spacing w:val="-5"/>
        </w:rPr>
        <w:t> </w:t>
      </w:r>
      <w:r>
        <w:rPr/>
        <w:t>step</w:t>
      </w:r>
      <w:r>
        <w:rPr>
          <w:spacing w:val="-5"/>
        </w:rPr>
        <w:t> </w:t>
      </w:r>
      <w:r>
        <w:rPr/>
        <w:t>of</w:t>
      </w:r>
      <w:r>
        <w:rPr>
          <w:spacing w:val="-5"/>
        </w:rPr>
        <w:t> </w:t>
      </w:r>
      <w:r>
        <w:rPr/>
        <w:t>which shall be completed before the next is begun.</w:t>
      </w:r>
    </w:p>
    <w:p>
      <w:pPr>
        <w:pStyle w:val="BodyText"/>
        <w:spacing w:before="142"/>
      </w:pPr>
    </w:p>
    <w:p>
      <w:pPr>
        <w:pStyle w:val="ListParagraph"/>
        <w:numPr>
          <w:ilvl w:val="1"/>
          <w:numId w:val="4"/>
        </w:numPr>
        <w:tabs>
          <w:tab w:pos="2056" w:val="left" w:leader="none"/>
        </w:tabs>
        <w:spacing w:line="240" w:lineRule="auto" w:before="0" w:after="0"/>
        <w:ind w:left="2056" w:right="317" w:hanging="360"/>
        <w:jc w:val="left"/>
        <w:rPr>
          <w:sz w:val="24"/>
        </w:rPr>
      </w:pPr>
      <w:r>
        <w:rPr>
          <w:sz w:val="24"/>
        </w:rPr>
        <w:t>Nominees for each elected committee shall be selected at the school level.</w:t>
      </w:r>
      <w:r>
        <w:rPr>
          <w:spacing w:val="-6"/>
          <w:sz w:val="24"/>
        </w:rPr>
        <w:t> </w:t>
      </w:r>
      <w:r>
        <w:rPr>
          <w:sz w:val="24"/>
        </w:rPr>
        <w:t>An</w:t>
      </w:r>
      <w:r>
        <w:rPr>
          <w:spacing w:val="-6"/>
          <w:sz w:val="24"/>
        </w:rPr>
        <w:t> </w:t>
      </w:r>
      <w:r>
        <w:rPr>
          <w:sz w:val="24"/>
        </w:rPr>
        <w:t>eligible</w:t>
      </w:r>
      <w:r>
        <w:rPr>
          <w:spacing w:val="-8"/>
          <w:sz w:val="24"/>
        </w:rPr>
        <w:t> </w:t>
      </w:r>
      <w:r>
        <w:rPr>
          <w:sz w:val="24"/>
        </w:rPr>
        <w:t>faculty member</w:t>
      </w:r>
      <w:r>
        <w:rPr>
          <w:spacing w:val="-2"/>
          <w:sz w:val="24"/>
        </w:rPr>
        <w:t> </w:t>
      </w:r>
      <w:r>
        <w:rPr>
          <w:sz w:val="24"/>
        </w:rPr>
        <w:t>may</w:t>
      </w:r>
      <w:r>
        <w:rPr>
          <w:spacing w:val="-6"/>
          <w:sz w:val="24"/>
        </w:rPr>
        <w:t> </w:t>
      </w:r>
      <w:r>
        <w:rPr>
          <w:sz w:val="24"/>
        </w:rPr>
        <w:t>nominate</w:t>
      </w:r>
      <w:r>
        <w:rPr>
          <w:spacing w:val="-8"/>
          <w:sz w:val="24"/>
        </w:rPr>
        <w:t> </w:t>
      </w:r>
      <w:r>
        <w:rPr>
          <w:sz w:val="24"/>
        </w:rPr>
        <w:t>themselves</w:t>
      </w:r>
      <w:r>
        <w:rPr>
          <w:spacing w:val="-5"/>
          <w:sz w:val="24"/>
        </w:rPr>
        <w:t> </w:t>
      </w:r>
      <w:r>
        <w:rPr>
          <w:sz w:val="24"/>
        </w:rPr>
        <w:t>or</w:t>
      </w:r>
      <w:r>
        <w:rPr>
          <w:spacing w:val="-6"/>
          <w:sz w:val="24"/>
        </w:rPr>
        <w:t> </w:t>
      </w:r>
      <w:r>
        <w:rPr>
          <w:sz w:val="24"/>
        </w:rPr>
        <w:t>they</w:t>
      </w:r>
      <w:r>
        <w:rPr>
          <w:spacing w:val="-2"/>
          <w:sz w:val="24"/>
        </w:rPr>
        <w:t> </w:t>
      </w:r>
      <w:r>
        <w:rPr>
          <w:sz w:val="24"/>
        </w:rPr>
        <w:t>may be nominated for any number of elected committees, subject to personal approval</w:t>
      </w:r>
      <w:r>
        <w:rPr>
          <w:spacing w:val="-7"/>
          <w:sz w:val="24"/>
        </w:rPr>
        <w:t> </w:t>
      </w:r>
      <w:r>
        <w:rPr>
          <w:sz w:val="24"/>
        </w:rPr>
        <w:t>of each nomination. The school’s list of nominees shall be forwarded to the Elections Committee through the Office of the Dean.</w:t>
      </w:r>
    </w:p>
    <w:p>
      <w:pPr>
        <w:pStyle w:val="ListParagraph"/>
        <w:numPr>
          <w:ilvl w:val="1"/>
          <w:numId w:val="4"/>
        </w:numPr>
        <w:tabs>
          <w:tab w:pos="2056" w:val="left" w:leader="none"/>
        </w:tabs>
        <w:spacing w:line="240" w:lineRule="auto" w:before="120" w:after="0"/>
        <w:ind w:left="2056" w:right="705" w:hanging="360"/>
        <w:jc w:val="left"/>
        <w:rPr>
          <w:sz w:val="24"/>
        </w:rPr>
      </w:pPr>
      <w:r>
        <w:rPr>
          <w:sz w:val="24"/>
        </w:rPr>
        <w:t>The</w:t>
      </w:r>
      <w:r>
        <w:rPr>
          <w:spacing w:val="-7"/>
          <w:sz w:val="24"/>
        </w:rPr>
        <w:t> </w:t>
      </w:r>
      <w:r>
        <w:rPr>
          <w:sz w:val="24"/>
        </w:rPr>
        <w:t>Elections</w:t>
      </w:r>
      <w:r>
        <w:rPr>
          <w:spacing w:val="-4"/>
          <w:sz w:val="24"/>
        </w:rPr>
        <w:t> </w:t>
      </w:r>
      <w:r>
        <w:rPr>
          <w:sz w:val="24"/>
        </w:rPr>
        <w:t>Committee</w:t>
      </w:r>
      <w:r>
        <w:rPr>
          <w:spacing w:val="-7"/>
          <w:sz w:val="24"/>
        </w:rPr>
        <w:t> </w:t>
      </w:r>
      <w:r>
        <w:rPr>
          <w:sz w:val="24"/>
        </w:rPr>
        <w:t>shall</w:t>
      </w:r>
      <w:r>
        <w:rPr>
          <w:spacing w:val="-7"/>
          <w:sz w:val="24"/>
        </w:rPr>
        <w:t> </w:t>
      </w:r>
      <w:r>
        <w:rPr>
          <w:sz w:val="24"/>
        </w:rPr>
        <w:t>determine</w:t>
      </w:r>
      <w:r>
        <w:rPr>
          <w:spacing w:val="-7"/>
          <w:sz w:val="24"/>
        </w:rPr>
        <w:t> </w:t>
      </w:r>
      <w:r>
        <w:rPr>
          <w:sz w:val="24"/>
        </w:rPr>
        <w:t>if</w:t>
      </w:r>
      <w:r>
        <w:rPr>
          <w:spacing w:val="-1"/>
          <w:sz w:val="24"/>
        </w:rPr>
        <w:t> </w:t>
      </w:r>
      <w:r>
        <w:rPr>
          <w:sz w:val="24"/>
        </w:rPr>
        <w:t>candidates</w:t>
      </w:r>
      <w:r>
        <w:rPr>
          <w:spacing w:val="-4"/>
          <w:sz w:val="24"/>
        </w:rPr>
        <w:t> </w:t>
      </w:r>
      <w:r>
        <w:rPr>
          <w:sz w:val="24"/>
        </w:rPr>
        <w:t>are</w:t>
      </w:r>
      <w:r>
        <w:rPr>
          <w:spacing w:val="-7"/>
          <w:sz w:val="24"/>
        </w:rPr>
        <w:t> </w:t>
      </w:r>
      <w:r>
        <w:rPr>
          <w:sz w:val="24"/>
        </w:rPr>
        <w:t>willing</w:t>
      </w:r>
      <w:r>
        <w:rPr>
          <w:spacing w:val="-5"/>
          <w:sz w:val="24"/>
        </w:rPr>
        <w:t> </w:t>
      </w:r>
      <w:r>
        <w:rPr>
          <w:sz w:val="24"/>
        </w:rPr>
        <w:t>to serve if elected, conduct the elections, ensure that each successful candidate is notified, and report the election results to the CoLA Steering Committee and to the Faculty of the College through the Office of the Dean.</w:t>
      </w:r>
    </w:p>
    <w:p>
      <w:pPr>
        <w:pStyle w:val="BodyText"/>
        <w:spacing w:before="5"/>
      </w:pPr>
    </w:p>
    <w:p>
      <w:pPr>
        <w:pStyle w:val="BodyText"/>
        <w:spacing w:line="242" w:lineRule="auto"/>
        <w:ind w:left="100"/>
      </w:pPr>
      <w:r>
        <w:rPr/>
        <w:t>The</w:t>
      </w:r>
      <w:r>
        <w:rPr>
          <w:spacing w:val="-6"/>
        </w:rPr>
        <w:t> </w:t>
      </w:r>
      <w:r>
        <w:rPr/>
        <w:t>procedure</w:t>
      </w:r>
      <w:r>
        <w:rPr>
          <w:spacing w:val="-6"/>
        </w:rPr>
        <w:t> </w:t>
      </w:r>
      <w:r>
        <w:rPr/>
        <w:t>shall</w:t>
      </w:r>
      <w:r>
        <w:rPr>
          <w:spacing w:val="-6"/>
        </w:rPr>
        <w:t> </w:t>
      </w:r>
      <w:r>
        <w:rPr/>
        <w:t>be</w:t>
      </w:r>
      <w:r>
        <w:rPr>
          <w:spacing w:val="-2"/>
        </w:rPr>
        <w:t> </w:t>
      </w:r>
      <w:r>
        <w:rPr/>
        <w:t>completed</w:t>
      </w:r>
      <w:r>
        <w:rPr>
          <w:spacing w:val="-4"/>
        </w:rPr>
        <w:t> </w:t>
      </w:r>
      <w:r>
        <w:rPr/>
        <w:t>prior</w:t>
      </w:r>
      <w:r>
        <w:rPr>
          <w:spacing w:val="-4"/>
        </w:rPr>
        <w:t> </w:t>
      </w:r>
      <w:r>
        <w:rPr/>
        <w:t>to</w:t>
      </w:r>
      <w:r>
        <w:rPr>
          <w:spacing w:val="-4"/>
        </w:rPr>
        <w:t> </w:t>
      </w:r>
      <w:r>
        <w:rPr/>
        <w:t>elections</w:t>
      </w:r>
      <w:r>
        <w:rPr>
          <w:spacing w:val="-3"/>
        </w:rPr>
        <w:t> </w:t>
      </w:r>
      <w:r>
        <w:rPr/>
        <w:t>and</w:t>
      </w:r>
      <w:r>
        <w:rPr>
          <w:spacing w:val="-4"/>
        </w:rPr>
        <w:t> </w:t>
      </w:r>
      <w:r>
        <w:rPr/>
        <w:t>appointments</w:t>
      </w:r>
      <w:r>
        <w:rPr>
          <w:spacing w:val="-3"/>
        </w:rPr>
        <w:t> </w:t>
      </w:r>
      <w:r>
        <w:rPr/>
        <w:t>to</w:t>
      </w:r>
      <w:r>
        <w:rPr>
          <w:spacing w:val="-4"/>
        </w:rPr>
        <w:t> </w:t>
      </w:r>
      <w:r>
        <w:rPr/>
        <w:t>University</w:t>
      </w:r>
      <w:r>
        <w:rPr>
          <w:spacing w:val="-4"/>
        </w:rPr>
        <w:t> </w:t>
      </w:r>
      <w:r>
        <w:rPr/>
        <w:t>committees and councils.</w:t>
      </w:r>
    </w:p>
    <w:p>
      <w:pPr>
        <w:pStyle w:val="BodyText"/>
        <w:spacing w:before="7"/>
      </w:pPr>
    </w:p>
    <w:p>
      <w:pPr>
        <w:pStyle w:val="Heading3"/>
      </w:pPr>
      <w:bookmarkStart w:name="Section 3. Powers and Duties" w:id="15"/>
      <w:bookmarkEnd w:id="15"/>
      <w:r>
        <w:rPr>
          <w:b w:val="0"/>
        </w:rPr>
      </w:r>
      <w:r>
        <w:rPr/>
        <w:t>Section</w:t>
      </w:r>
      <w:r>
        <w:rPr>
          <w:spacing w:val="-5"/>
        </w:rPr>
        <w:t> </w:t>
      </w:r>
      <w:r>
        <w:rPr/>
        <w:t>3.</w:t>
      </w:r>
      <w:r>
        <w:rPr>
          <w:spacing w:val="-2"/>
        </w:rPr>
        <w:t> </w:t>
      </w:r>
      <w:r>
        <w:rPr/>
        <w:t>Powers</w:t>
      </w:r>
      <w:r>
        <w:rPr>
          <w:spacing w:val="-2"/>
        </w:rPr>
        <w:t> </w:t>
      </w:r>
      <w:r>
        <w:rPr/>
        <w:t>and</w:t>
      </w:r>
      <w:r>
        <w:rPr>
          <w:spacing w:val="-2"/>
        </w:rPr>
        <w:t> Duties</w:t>
      </w:r>
    </w:p>
    <w:p>
      <w:pPr>
        <w:pStyle w:val="Heading3"/>
        <w:spacing w:after="0"/>
        <w:sectPr>
          <w:pgSz w:w="12240" w:h="15840"/>
          <w:pgMar w:top="1380" w:bottom="280" w:left="1440" w:right="1440"/>
        </w:sectPr>
      </w:pPr>
    </w:p>
    <w:p>
      <w:pPr>
        <w:pStyle w:val="BodyText"/>
        <w:spacing w:before="61"/>
        <w:ind w:left="100" w:right="156"/>
      </w:pPr>
      <w:r>
        <w:rPr/>
        <w:t>The CoLA Steering Committee and each standing committee, except the Promotion and Tenure Committee and Senior Lecturer Promotion Committee, shall bear the following relationship to one another in the definition of powers and discharge of duties. Acting in consultation with each committee, the CoLA Steering Committee shall delegate work to the appropriate</w:t>
      </w:r>
      <w:r>
        <w:rPr>
          <w:spacing w:val="-4"/>
        </w:rPr>
        <w:t> </w:t>
      </w:r>
      <w:r>
        <w:rPr/>
        <w:t>committee.</w:t>
      </w:r>
      <w:r>
        <w:rPr>
          <w:spacing w:val="-2"/>
        </w:rPr>
        <w:t> </w:t>
      </w:r>
      <w:r>
        <w:rPr/>
        <w:t>Each</w:t>
      </w:r>
      <w:r>
        <w:rPr>
          <w:spacing w:val="-2"/>
        </w:rPr>
        <w:t> </w:t>
      </w:r>
      <w:r>
        <w:rPr/>
        <w:t>committee</w:t>
      </w:r>
      <w:r>
        <w:rPr>
          <w:spacing w:val="-4"/>
        </w:rPr>
        <w:t> </w:t>
      </w:r>
      <w:r>
        <w:rPr/>
        <w:t>is</w:t>
      </w:r>
      <w:r>
        <w:rPr>
          <w:spacing w:val="-1"/>
        </w:rPr>
        <w:t> </w:t>
      </w:r>
      <w:r>
        <w:rPr/>
        <w:t>directly</w:t>
      </w:r>
      <w:r>
        <w:rPr>
          <w:spacing w:val="-2"/>
        </w:rPr>
        <w:t> </w:t>
      </w:r>
      <w:r>
        <w:rPr/>
        <w:t>responsible</w:t>
      </w:r>
      <w:r>
        <w:rPr>
          <w:spacing w:val="-4"/>
        </w:rPr>
        <w:t> </w:t>
      </w:r>
      <w:r>
        <w:rPr/>
        <w:t>and</w:t>
      </w:r>
      <w:r>
        <w:rPr>
          <w:spacing w:val="-2"/>
        </w:rPr>
        <w:t> </w:t>
      </w:r>
      <w:r>
        <w:rPr/>
        <w:t>accountable</w:t>
      </w:r>
      <w:r>
        <w:rPr>
          <w:spacing w:val="-4"/>
        </w:rPr>
        <w:t> </w:t>
      </w:r>
      <w:r>
        <w:rPr/>
        <w:t>to the</w:t>
      </w:r>
      <w:r>
        <w:rPr>
          <w:spacing w:val="-4"/>
        </w:rPr>
        <w:t> </w:t>
      </w:r>
      <w:r>
        <w:rPr/>
        <w:t>COLA Steering Committee. The chair of each committee shall report to</w:t>
      </w:r>
      <w:r>
        <w:rPr>
          <w:spacing w:val="-1"/>
        </w:rPr>
        <w:t> </w:t>
      </w:r>
      <w:r>
        <w:rPr/>
        <w:t>the CoLA Steering Committee on a regular basis as determined by the Steering Committee, and shall submit committee</w:t>
      </w:r>
      <w:r>
        <w:rPr>
          <w:spacing w:val="-6"/>
        </w:rPr>
        <w:t> </w:t>
      </w:r>
      <w:r>
        <w:rPr/>
        <w:t>actions</w:t>
      </w:r>
      <w:r>
        <w:rPr>
          <w:spacing w:val="-3"/>
        </w:rPr>
        <w:t> </w:t>
      </w:r>
      <w:r>
        <w:rPr/>
        <w:t>to</w:t>
      </w:r>
      <w:r>
        <w:rPr>
          <w:spacing w:val="-4"/>
        </w:rPr>
        <w:t> </w:t>
      </w:r>
      <w:r>
        <w:rPr/>
        <w:t>the</w:t>
      </w:r>
      <w:r>
        <w:rPr>
          <w:spacing w:val="-6"/>
        </w:rPr>
        <w:t> </w:t>
      </w:r>
      <w:r>
        <w:rPr/>
        <w:t>Steering</w:t>
      </w:r>
      <w:r>
        <w:rPr>
          <w:spacing w:val="-1"/>
        </w:rPr>
        <w:t> </w:t>
      </w:r>
      <w:r>
        <w:rPr/>
        <w:t>Committee</w:t>
      </w:r>
      <w:r>
        <w:rPr>
          <w:spacing w:val="-6"/>
        </w:rPr>
        <w:t> </w:t>
      </w:r>
      <w:r>
        <w:rPr/>
        <w:t>for</w:t>
      </w:r>
      <w:r>
        <w:rPr>
          <w:spacing w:val="-4"/>
        </w:rPr>
        <w:t> </w:t>
      </w:r>
      <w:r>
        <w:rPr/>
        <w:t>review</w:t>
      </w:r>
      <w:r>
        <w:rPr>
          <w:spacing w:val="-3"/>
        </w:rPr>
        <w:t> </w:t>
      </w:r>
      <w:r>
        <w:rPr/>
        <w:t>and</w:t>
      </w:r>
      <w:r>
        <w:rPr>
          <w:spacing w:val="-4"/>
        </w:rPr>
        <w:t> </w:t>
      </w:r>
      <w:r>
        <w:rPr/>
        <w:t>action</w:t>
      </w:r>
      <w:r>
        <w:rPr>
          <w:spacing w:val="-4"/>
        </w:rPr>
        <w:t> </w:t>
      </w:r>
      <w:r>
        <w:rPr/>
        <w:t>as</w:t>
      </w:r>
      <w:r>
        <w:rPr>
          <w:spacing w:val="-3"/>
        </w:rPr>
        <w:t> </w:t>
      </w:r>
      <w:r>
        <w:rPr/>
        <w:t>deemed</w:t>
      </w:r>
      <w:r>
        <w:rPr>
          <w:spacing w:val="-4"/>
        </w:rPr>
        <w:t> </w:t>
      </w:r>
      <w:r>
        <w:rPr/>
        <w:t>appropriate</w:t>
      </w:r>
      <w:r>
        <w:rPr>
          <w:spacing w:val="-6"/>
        </w:rPr>
        <w:t> </w:t>
      </w:r>
      <w:r>
        <w:rPr/>
        <w:t>by the CoLA Steering Committee.</w:t>
      </w:r>
    </w:p>
    <w:p>
      <w:pPr>
        <w:pStyle w:val="BodyText"/>
        <w:spacing w:before="6"/>
      </w:pPr>
    </w:p>
    <w:p>
      <w:pPr>
        <w:pStyle w:val="Heading3"/>
      </w:pPr>
      <w:bookmarkStart w:name="Curriculum Committee" w:id="16"/>
      <w:bookmarkEnd w:id="16"/>
      <w:r>
        <w:rPr>
          <w:b w:val="0"/>
        </w:rPr>
      </w:r>
      <w:r>
        <w:rPr/>
        <w:t>Curriculum</w:t>
      </w:r>
      <w:r>
        <w:rPr>
          <w:spacing w:val="-6"/>
        </w:rPr>
        <w:t> </w:t>
      </w:r>
      <w:r>
        <w:rPr>
          <w:spacing w:val="-2"/>
        </w:rPr>
        <w:t>Committee</w:t>
      </w:r>
    </w:p>
    <w:p>
      <w:pPr>
        <w:pStyle w:val="BodyText"/>
        <w:spacing w:before="3"/>
        <w:rPr>
          <w:b/>
        </w:rPr>
      </w:pPr>
    </w:p>
    <w:p>
      <w:pPr>
        <w:pStyle w:val="BodyText"/>
        <w:spacing w:before="1"/>
        <w:ind w:left="100" w:right="156"/>
      </w:pPr>
      <w:r>
        <w:rPr/>
        <w:t>The Curriculum Committee is composed of two elected representatives from each school in CoLA. The functions of this committee include, but are not limited to, reviewing Course Modification</w:t>
      </w:r>
      <w:r>
        <w:rPr>
          <w:spacing w:val="-4"/>
        </w:rPr>
        <w:t> </w:t>
      </w:r>
      <w:r>
        <w:rPr/>
        <w:t>and</w:t>
      </w:r>
      <w:r>
        <w:rPr>
          <w:spacing w:val="-4"/>
        </w:rPr>
        <w:t> </w:t>
      </w:r>
      <w:r>
        <w:rPr/>
        <w:t>Course</w:t>
      </w:r>
      <w:r>
        <w:rPr>
          <w:spacing w:val="-6"/>
        </w:rPr>
        <w:t> </w:t>
      </w:r>
      <w:r>
        <w:rPr/>
        <w:t>Inventory</w:t>
      </w:r>
      <w:r>
        <w:rPr>
          <w:spacing w:val="-4"/>
        </w:rPr>
        <w:t> </w:t>
      </w:r>
      <w:r>
        <w:rPr/>
        <w:t>Requests</w:t>
      </w:r>
      <w:r>
        <w:rPr>
          <w:spacing w:val="-3"/>
        </w:rPr>
        <w:t> </w:t>
      </w:r>
      <w:r>
        <w:rPr/>
        <w:t>for</w:t>
      </w:r>
      <w:r>
        <w:rPr>
          <w:spacing w:val="-4"/>
        </w:rPr>
        <w:t> </w:t>
      </w:r>
      <w:r>
        <w:rPr/>
        <w:t>undergraduate</w:t>
      </w:r>
      <w:r>
        <w:rPr>
          <w:spacing w:val="-6"/>
        </w:rPr>
        <w:t> </w:t>
      </w:r>
      <w:r>
        <w:rPr/>
        <w:t>courses;</w:t>
      </w:r>
      <w:r>
        <w:rPr>
          <w:spacing w:val="-6"/>
        </w:rPr>
        <w:t> </w:t>
      </w:r>
      <w:r>
        <w:rPr/>
        <w:t>changes</w:t>
      </w:r>
      <w:r>
        <w:rPr>
          <w:spacing w:val="-3"/>
        </w:rPr>
        <w:t> </w:t>
      </w:r>
      <w:r>
        <w:rPr/>
        <w:t>in admission or graduation requirements; issues that arise regarding curricular standards, course quality, faculty</w:t>
      </w:r>
      <w:r>
        <w:rPr>
          <w:spacing w:val="-4"/>
        </w:rPr>
        <w:t> </w:t>
      </w:r>
      <w:r>
        <w:rPr/>
        <w:t>preparation</w:t>
      </w:r>
      <w:r>
        <w:rPr>
          <w:spacing w:val="-4"/>
        </w:rPr>
        <w:t> </w:t>
      </w:r>
      <w:r>
        <w:rPr/>
        <w:t>and</w:t>
      </w:r>
      <w:r>
        <w:rPr>
          <w:spacing w:val="-4"/>
        </w:rPr>
        <w:t> </w:t>
      </w:r>
      <w:r>
        <w:rPr/>
        <w:t>support</w:t>
      </w:r>
      <w:r>
        <w:rPr>
          <w:spacing w:val="-6"/>
        </w:rPr>
        <w:t> </w:t>
      </w:r>
      <w:r>
        <w:rPr/>
        <w:t>for</w:t>
      </w:r>
      <w:r>
        <w:rPr>
          <w:spacing w:val="-4"/>
        </w:rPr>
        <w:t> </w:t>
      </w:r>
      <w:r>
        <w:rPr/>
        <w:t>distance</w:t>
      </w:r>
      <w:r>
        <w:rPr>
          <w:spacing w:val="-2"/>
        </w:rPr>
        <w:t> </w:t>
      </w:r>
      <w:r>
        <w:rPr/>
        <w:t>learning;</w:t>
      </w:r>
      <w:r>
        <w:rPr>
          <w:spacing w:val="-2"/>
        </w:rPr>
        <w:t> </w:t>
      </w:r>
      <w:r>
        <w:rPr/>
        <w:t>and</w:t>
      </w:r>
      <w:r>
        <w:rPr>
          <w:spacing w:val="-4"/>
        </w:rPr>
        <w:t> </w:t>
      </w:r>
      <w:r>
        <w:rPr/>
        <w:t>new</w:t>
      </w:r>
      <w:r>
        <w:rPr>
          <w:spacing w:val="-3"/>
        </w:rPr>
        <w:t> </w:t>
      </w:r>
      <w:r>
        <w:rPr/>
        <w:t>undergraduate</w:t>
      </w:r>
      <w:r>
        <w:rPr>
          <w:spacing w:val="-6"/>
        </w:rPr>
        <w:t> </w:t>
      </w:r>
      <w:r>
        <w:rPr/>
        <w:t>major</w:t>
      </w:r>
      <w:r>
        <w:rPr>
          <w:spacing w:val="-4"/>
        </w:rPr>
        <w:t> </w:t>
      </w:r>
      <w:r>
        <w:rPr/>
        <w:t>and</w:t>
      </w:r>
      <w:r>
        <w:rPr>
          <w:spacing w:val="-4"/>
        </w:rPr>
        <w:t> </w:t>
      </w:r>
      <w:r>
        <w:rPr/>
        <w:t>minor programs from CoLA schools. Recommended actions are forwarded to the chair of the appropriate University Faculty Steering Committee and to the Dean as applicable. The committee</w:t>
      </w:r>
      <w:r>
        <w:rPr>
          <w:spacing w:val="-6"/>
        </w:rPr>
        <w:t> </w:t>
      </w:r>
      <w:r>
        <w:rPr/>
        <w:t>chair</w:t>
      </w:r>
      <w:r>
        <w:rPr>
          <w:spacing w:val="-4"/>
        </w:rPr>
        <w:t> </w:t>
      </w:r>
      <w:r>
        <w:rPr/>
        <w:t>submits</w:t>
      </w:r>
      <w:r>
        <w:rPr>
          <w:spacing w:val="-3"/>
        </w:rPr>
        <w:t> </w:t>
      </w:r>
      <w:r>
        <w:rPr/>
        <w:t>an</w:t>
      </w:r>
      <w:r>
        <w:rPr>
          <w:spacing w:val="-1"/>
        </w:rPr>
        <w:t> </w:t>
      </w:r>
      <w:r>
        <w:rPr/>
        <w:t>annual</w:t>
      </w:r>
      <w:r>
        <w:rPr>
          <w:spacing w:val="-6"/>
        </w:rPr>
        <w:t> </w:t>
      </w:r>
      <w:r>
        <w:rPr/>
        <w:t>written</w:t>
      </w:r>
      <w:r>
        <w:rPr>
          <w:spacing w:val="-4"/>
        </w:rPr>
        <w:t> </w:t>
      </w:r>
      <w:r>
        <w:rPr/>
        <w:t>report</w:t>
      </w:r>
      <w:r>
        <w:rPr>
          <w:spacing w:val="-6"/>
        </w:rPr>
        <w:t> </w:t>
      </w:r>
      <w:r>
        <w:rPr/>
        <w:t>of</w:t>
      </w:r>
      <w:r>
        <w:rPr>
          <w:spacing w:val="-1"/>
        </w:rPr>
        <w:t> </w:t>
      </w:r>
      <w:r>
        <w:rPr/>
        <w:t>committee</w:t>
      </w:r>
      <w:r>
        <w:rPr>
          <w:spacing w:val="-6"/>
        </w:rPr>
        <w:t> </w:t>
      </w:r>
      <w:r>
        <w:rPr/>
        <w:t>actions</w:t>
      </w:r>
      <w:r>
        <w:rPr>
          <w:spacing w:val="-3"/>
        </w:rPr>
        <w:t> </w:t>
      </w:r>
      <w:r>
        <w:rPr/>
        <w:t>and</w:t>
      </w:r>
      <w:r>
        <w:rPr>
          <w:spacing w:val="-4"/>
        </w:rPr>
        <w:t> </w:t>
      </w:r>
      <w:r>
        <w:rPr/>
        <w:t>proposed</w:t>
      </w:r>
      <w:r>
        <w:rPr>
          <w:spacing w:val="-4"/>
        </w:rPr>
        <w:t> </w:t>
      </w:r>
      <w:r>
        <w:rPr/>
        <w:t>activities each Spring semester to the CoLA Steering Committee, with the option of direct presentation to the CoLA Steering Committee at any time. An Associate Dean of CoLA, who shall be selected by the Dean, serves as an ex</w:t>
      </w:r>
      <w:r>
        <w:rPr>
          <w:u w:val="single"/>
        </w:rPr>
        <w:t>-</w:t>
      </w:r>
      <w:r>
        <w:rPr>
          <w:u w:val="none"/>
        </w:rPr>
        <w:t>officio, non-voting member.</w:t>
      </w:r>
    </w:p>
    <w:p>
      <w:pPr>
        <w:pStyle w:val="BodyText"/>
        <w:spacing w:before="8"/>
      </w:pPr>
    </w:p>
    <w:p>
      <w:pPr>
        <w:pStyle w:val="Heading3"/>
        <w:spacing w:before="1"/>
      </w:pPr>
      <w:bookmarkStart w:name="Faculty Development Committee" w:id="17"/>
      <w:bookmarkEnd w:id="17"/>
      <w:r>
        <w:rPr>
          <w:b w:val="0"/>
        </w:rPr>
      </w:r>
      <w:r>
        <w:rPr/>
        <w:t>Faculty</w:t>
      </w:r>
      <w:r>
        <w:rPr>
          <w:spacing w:val="-6"/>
        </w:rPr>
        <w:t> </w:t>
      </w:r>
      <w:r>
        <w:rPr/>
        <w:t>Development</w:t>
      </w:r>
      <w:r>
        <w:rPr>
          <w:spacing w:val="-5"/>
        </w:rPr>
        <w:t> </w:t>
      </w:r>
      <w:r>
        <w:rPr>
          <w:spacing w:val="-2"/>
        </w:rPr>
        <w:t>Committee</w:t>
      </w:r>
    </w:p>
    <w:p>
      <w:pPr>
        <w:pStyle w:val="BodyText"/>
        <w:spacing w:before="274"/>
        <w:ind w:left="100" w:right="355"/>
      </w:pPr>
      <w:r>
        <w:rPr/>
        <w:t>The</w:t>
      </w:r>
      <w:r>
        <w:rPr>
          <w:spacing w:val="-6"/>
        </w:rPr>
        <w:t> </w:t>
      </w:r>
      <w:r>
        <w:rPr/>
        <w:t>Faculty</w:t>
      </w:r>
      <w:r>
        <w:rPr>
          <w:spacing w:val="-4"/>
        </w:rPr>
        <w:t> </w:t>
      </w:r>
      <w:r>
        <w:rPr/>
        <w:t>Development</w:t>
      </w:r>
      <w:r>
        <w:rPr>
          <w:spacing w:val="-6"/>
        </w:rPr>
        <w:t> </w:t>
      </w:r>
      <w:r>
        <w:rPr/>
        <w:t>Committee</w:t>
      </w:r>
      <w:r>
        <w:rPr>
          <w:spacing w:val="-2"/>
        </w:rPr>
        <w:t> </w:t>
      </w:r>
      <w:r>
        <w:rPr/>
        <w:t>is</w:t>
      </w:r>
      <w:r>
        <w:rPr>
          <w:spacing w:val="-3"/>
        </w:rPr>
        <w:t> </w:t>
      </w:r>
      <w:r>
        <w:rPr/>
        <w:t>composed</w:t>
      </w:r>
      <w:r>
        <w:rPr>
          <w:spacing w:val="-4"/>
        </w:rPr>
        <w:t> </w:t>
      </w:r>
      <w:r>
        <w:rPr/>
        <w:t>of</w:t>
      </w:r>
      <w:r>
        <w:rPr>
          <w:spacing w:val="-4"/>
        </w:rPr>
        <w:t> </w:t>
      </w:r>
      <w:r>
        <w:rPr/>
        <w:t>two</w:t>
      </w:r>
      <w:r>
        <w:rPr>
          <w:spacing w:val="-4"/>
        </w:rPr>
        <w:t> </w:t>
      </w:r>
      <w:r>
        <w:rPr/>
        <w:t>tenured</w:t>
      </w:r>
      <w:r>
        <w:rPr>
          <w:spacing w:val="-4"/>
        </w:rPr>
        <w:t> </w:t>
      </w:r>
      <w:r>
        <w:rPr/>
        <w:t>BUFMs</w:t>
      </w:r>
      <w:r>
        <w:rPr>
          <w:spacing w:val="-3"/>
        </w:rPr>
        <w:t> </w:t>
      </w:r>
      <w:r>
        <w:rPr/>
        <w:t>from</w:t>
      </w:r>
      <w:r>
        <w:rPr>
          <w:spacing w:val="-6"/>
        </w:rPr>
        <w:t> </w:t>
      </w:r>
      <w:r>
        <w:rPr/>
        <w:t>each</w:t>
      </w:r>
      <w:r>
        <w:rPr>
          <w:spacing w:val="-4"/>
        </w:rPr>
        <w:t> </w:t>
      </w:r>
      <w:r>
        <w:rPr/>
        <w:t>school in CoLA who do not plan to apply for a sabbatical while serving on the committee. The function of the committee is to review professional development leave proposals and make recommendations to the Dean. The committee chair submits an annual written report of committee actions and proposed activities each Spring semester to the CoLA Steering Committee,</w:t>
      </w:r>
      <w:r>
        <w:rPr>
          <w:spacing w:val="-2"/>
        </w:rPr>
        <w:t> </w:t>
      </w:r>
      <w:r>
        <w:rPr/>
        <w:t>with</w:t>
      </w:r>
      <w:r>
        <w:rPr>
          <w:spacing w:val="-2"/>
        </w:rPr>
        <w:t> </w:t>
      </w:r>
      <w:r>
        <w:rPr/>
        <w:t>the</w:t>
      </w:r>
      <w:r>
        <w:rPr>
          <w:spacing w:val="-4"/>
        </w:rPr>
        <w:t> </w:t>
      </w:r>
      <w:r>
        <w:rPr/>
        <w:t>option</w:t>
      </w:r>
      <w:r>
        <w:rPr>
          <w:spacing w:val="-2"/>
        </w:rPr>
        <w:t> </w:t>
      </w:r>
      <w:r>
        <w:rPr/>
        <w:t>of</w:t>
      </w:r>
      <w:r>
        <w:rPr>
          <w:spacing w:val="-2"/>
        </w:rPr>
        <w:t> </w:t>
      </w:r>
      <w:r>
        <w:rPr/>
        <w:t>direct</w:t>
      </w:r>
      <w:r>
        <w:rPr>
          <w:spacing w:val="-4"/>
        </w:rPr>
        <w:t> </w:t>
      </w:r>
      <w:r>
        <w:rPr/>
        <w:t>presentation</w:t>
      </w:r>
      <w:r>
        <w:rPr>
          <w:spacing w:val="-2"/>
        </w:rPr>
        <w:t> </w:t>
      </w:r>
      <w:r>
        <w:rPr/>
        <w:t>to</w:t>
      </w:r>
      <w:r>
        <w:rPr>
          <w:spacing w:val="-2"/>
        </w:rPr>
        <w:t> </w:t>
      </w:r>
      <w:r>
        <w:rPr/>
        <w:t>the</w:t>
      </w:r>
      <w:r>
        <w:rPr>
          <w:spacing w:val="-4"/>
        </w:rPr>
        <w:t> </w:t>
      </w:r>
      <w:r>
        <w:rPr/>
        <w:t>Steering</w:t>
      </w:r>
      <w:r>
        <w:rPr>
          <w:spacing w:val="-2"/>
        </w:rPr>
        <w:t> </w:t>
      </w:r>
      <w:r>
        <w:rPr/>
        <w:t>Committee</w:t>
      </w:r>
      <w:r>
        <w:rPr>
          <w:spacing w:val="-4"/>
        </w:rPr>
        <w:t> </w:t>
      </w:r>
      <w:r>
        <w:rPr/>
        <w:t>at any</w:t>
      </w:r>
      <w:r>
        <w:rPr>
          <w:spacing w:val="-2"/>
        </w:rPr>
        <w:t> </w:t>
      </w:r>
      <w:r>
        <w:rPr/>
        <w:t>time.</w:t>
      </w:r>
      <w:r>
        <w:rPr>
          <w:spacing w:val="-2"/>
        </w:rPr>
        <w:t> </w:t>
      </w:r>
      <w:r>
        <w:rPr/>
        <w:t>An Associate Dean of CoLA, who shall be selected by the Dean, serves as an ex-officio, non-voting member</w:t>
      </w:r>
    </w:p>
    <w:p>
      <w:pPr>
        <w:pStyle w:val="BodyText"/>
        <w:spacing w:before="2"/>
      </w:pPr>
    </w:p>
    <w:p>
      <w:pPr>
        <w:pStyle w:val="Heading3"/>
      </w:pPr>
      <w:bookmarkStart w:name="Promotion and Tenure Committee (P&amp;T)" w:id="18"/>
      <w:bookmarkEnd w:id="18"/>
      <w:r>
        <w:rPr>
          <w:b w:val="0"/>
        </w:rPr>
      </w:r>
      <w:r>
        <w:rPr/>
        <w:t>Promotion</w:t>
      </w:r>
      <w:r>
        <w:rPr>
          <w:spacing w:val="-3"/>
        </w:rPr>
        <w:t> </w:t>
      </w:r>
      <w:r>
        <w:rPr/>
        <w:t>and</w:t>
      </w:r>
      <w:r>
        <w:rPr>
          <w:spacing w:val="-2"/>
        </w:rPr>
        <w:t> </w:t>
      </w:r>
      <w:r>
        <w:rPr/>
        <w:t>Tenure</w:t>
      </w:r>
      <w:r>
        <w:rPr>
          <w:spacing w:val="-5"/>
        </w:rPr>
        <w:t> </w:t>
      </w:r>
      <w:r>
        <w:rPr/>
        <w:t>Committee</w:t>
      </w:r>
      <w:r>
        <w:rPr>
          <w:spacing w:val="-4"/>
        </w:rPr>
        <w:t> </w:t>
      </w:r>
      <w:r>
        <w:rPr>
          <w:spacing w:val="-2"/>
        </w:rPr>
        <w:t>(P&amp;T)</w:t>
      </w:r>
    </w:p>
    <w:p>
      <w:pPr>
        <w:pStyle w:val="BodyText"/>
        <w:spacing w:before="274"/>
        <w:ind w:left="100" w:right="233"/>
        <w:jc w:val="both"/>
      </w:pPr>
      <w:r>
        <w:rPr/>
        <w:t>The</w:t>
      </w:r>
      <w:r>
        <w:rPr>
          <w:spacing w:val="-15"/>
        </w:rPr>
        <w:t> </w:t>
      </w:r>
      <w:r>
        <w:rPr/>
        <w:t>College</w:t>
      </w:r>
      <w:r>
        <w:rPr>
          <w:spacing w:val="-15"/>
        </w:rPr>
        <w:t> </w:t>
      </w:r>
      <w:r>
        <w:rPr/>
        <w:t>Promotion</w:t>
      </w:r>
      <w:r>
        <w:rPr>
          <w:spacing w:val="-15"/>
        </w:rPr>
        <w:t> </w:t>
      </w:r>
      <w:r>
        <w:rPr/>
        <w:t>and</w:t>
      </w:r>
      <w:r>
        <w:rPr>
          <w:spacing w:val="-15"/>
        </w:rPr>
        <w:t> </w:t>
      </w:r>
      <w:r>
        <w:rPr/>
        <w:t>Tenure</w:t>
      </w:r>
      <w:r>
        <w:rPr>
          <w:spacing w:val="-15"/>
        </w:rPr>
        <w:t> </w:t>
      </w:r>
      <w:r>
        <w:rPr/>
        <w:t>Committee,</w:t>
      </w:r>
      <w:r>
        <w:rPr>
          <w:spacing w:val="-15"/>
        </w:rPr>
        <w:t> </w:t>
      </w:r>
      <w:r>
        <w:rPr/>
        <w:t>composed</w:t>
      </w:r>
      <w:r>
        <w:rPr>
          <w:spacing w:val="-15"/>
        </w:rPr>
        <w:t> </w:t>
      </w:r>
      <w:r>
        <w:rPr/>
        <w:t>of</w:t>
      </w:r>
      <w:r>
        <w:rPr>
          <w:spacing w:val="-15"/>
        </w:rPr>
        <w:t> </w:t>
      </w:r>
      <w:r>
        <w:rPr/>
        <w:t>the</w:t>
      </w:r>
      <w:r>
        <w:rPr>
          <w:spacing w:val="-15"/>
        </w:rPr>
        <w:t> </w:t>
      </w:r>
      <w:r>
        <w:rPr/>
        <w:t>Dean</w:t>
      </w:r>
      <w:r>
        <w:rPr>
          <w:spacing w:val="-15"/>
        </w:rPr>
        <w:t> </w:t>
      </w:r>
      <w:r>
        <w:rPr/>
        <w:t>as</w:t>
      </w:r>
      <w:r>
        <w:rPr>
          <w:spacing w:val="-15"/>
        </w:rPr>
        <w:t> </w:t>
      </w:r>
      <w:r>
        <w:rPr/>
        <w:t>chair</w:t>
      </w:r>
      <w:r>
        <w:rPr>
          <w:spacing w:val="-15"/>
        </w:rPr>
        <w:t> </w:t>
      </w:r>
      <w:r>
        <w:rPr/>
        <w:t>(and</w:t>
      </w:r>
      <w:r>
        <w:rPr>
          <w:spacing w:val="-15"/>
        </w:rPr>
        <w:t> </w:t>
      </w:r>
      <w:r>
        <w:rPr/>
        <w:t>non-voting member)</w:t>
      </w:r>
      <w:r>
        <w:rPr>
          <w:spacing w:val="-4"/>
        </w:rPr>
        <w:t> </w:t>
      </w:r>
      <w:r>
        <w:rPr/>
        <w:t>and</w:t>
      </w:r>
      <w:r>
        <w:rPr>
          <w:spacing w:val="-1"/>
        </w:rPr>
        <w:t> </w:t>
      </w:r>
      <w:r>
        <w:rPr/>
        <w:t>two</w:t>
      </w:r>
      <w:r>
        <w:rPr>
          <w:spacing w:val="-5"/>
        </w:rPr>
        <w:t> </w:t>
      </w:r>
      <w:r>
        <w:rPr/>
        <w:t>elected</w:t>
      </w:r>
      <w:r>
        <w:rPr>
          <w:spacing w:val="-1"/>
        </w:rPr>
        <w:t> </w:t>
      </w:r>
      <w:r>
        <w:rPr/>
        <w:t>members</w:t>
      </w:r>
      <w:r>
        <w:rPr>
          <w:spacing w:val="-4"/>
        </w:rPr>
        <w:t> </w:t>
      </w:r>
      <w:r>
        <w:rPr/>
        <w:t>from</w:t>
      </w:r>
      <w:r>
        <w:rPr>
          <w:spacing w:val="-2"/>
        </w:rPr>
        <w:t> </w:t>
      </w:r>
      <w:r>
        <w:rPr/>
        <w:t>each school,</w:t>
      </w:r>
      <w:r>
        <w:rPr>
          <w:spacing w:val="-5"/>
        </w:rPr>
        <w:t> </w:t>
      </w:r>
      <w:r>
        <w:rPr/>
        <w:t>will</w:t>
      </w:r>
      <w:r>
        <w:rPr>
          <w:spacing w:val="-2"/>
        </w:rPr>
        <w:t> </w:t>
      </w:r>
      <w:r>
        <w:rPr/>
        <w:t>meet</w:t>
      </w:r>
      <w:r>
        <w:rPr>
          <w:spacing w:val="-6"/>
        </w:rPr>
        <w:t> </w:t>
      </w:r>
      <w:r>
        <w:rPr/>
        <w:t>to</w:t>
      </w:r>
      <w:r>
        <w:rPr>
          <w:spacing w:val="-1"/>
        </w:rPr>
        <w:t> </w:t>
      </w:r>
      <w:r>
        <w:rPr/>
        <w:t>review all</w:t>
      </w:r>
      <w:r>
        <w:rPr>
          <w:spacing w:val="-15"/>
        </w:rPr>
        <w:t> </w:t>
      </w:r>
      <w:r>
        <w:rPr/>
        <w:t>college</w:t>
      </w:r>
      <w:r>
        <w:rPr>
          <w:spacing w:val="-2"/>
        </w:rPr>
        <w:t> </w:t>
      </w:r>
      <w:r>
        <w:rPr/>
        <w:t>cases</w:t>
      </w:r>
      <w:r>
        <w:rPr>
          <w:spacing w:val="-4"/>
        </w:rPr>
        <w:t> </w:t>
      </w:r>
      <w:r>
        <w:rPr/>
        <w:t>for promotion and/or tenure.</w:t>
      </w:r>
    </w:p>
    <w:p>
      <w:pPr>
        <w:pStyle w:val="BodyText"/>
        <w:spacing w:before="6"/>
      </w:pPr>
    </w:p>
    <w:p>
      <w:pPr>
        <w:pStyle w:val="BodyText"/>
        <w:spacing w:before="1"/>
        <w:ind w:left="100" w:right="355"/>
      </w:pPr>
      <w:r>
        <w:rPr/>
        <w:t>Any voting member of the college promotion and tenure committee must be a tenured BUFM</w:t>
      </w:r>
      <w:r>
        <w:rPr>
          <w:spacing w:val="-3"/>
        </w:rPr>
        <w:t> </w:t>
      </w:r>
      <w:r>
        <w:rPr/>
        <w:t>and</w:t>
      </w:r>
      <w:r>
        <w:rPr>
          <w:spacing w:val="-4"/>
        </w:rPr>
        <w:t> </w:t>
      </w:r>
      <w:r>
        <w:rPr/>
        <w:t>hold</w:t>
      </w:r>
      <w:r>
        <w:rPr>
          <w:spacing w:val="-4"/>
        </w:rPr>
        <w:t> </w:t>
      </w:r>
      <w:r>
        <w:rPr/>
        <w:t>at</w:t>
      </w:r>
      <w:r>
        <w:rPr>
          <w:spacing w:val="-1"/>
        </w:rPr>
        <w:t> </w:t>
      </w:r>
      <w:r>
        <w:rPr/>
        <w:t>least</w:t>
      </w:r>
      <w:r>
        <w:rPr>
          <w:spacing w:val="-1"/>
        </w:rPr>
        <w:t> </w:t>
      </w:r>
      <w:r>
        <w:rPr/>
        <w:t>the</w:t>
      </w:r>
      <w:r>
        <w:rPr>
          <w:spacing w:val="-6"/>
        </w:rPr>
        <w:t> </w:t>
      </w:r>
      <w:r>
        <w:rPr/>
        <w:t>rank</w:t>
      </w:r>
      <w:r>
        <w:rPr>
          <w:spacing w:val="-4"/>
        </w:rPr>
        <w:t> </w:t>
      </w:r>
      <w:r>
        <w:rPr/>
        <w:t>of</w:t>
      </w:r>
      <w:r>
        <w:rPr>
          <w:spacing w:val="-1"/>
        </w:rPr>
        <w:t> </w:t>
      </w:r>
      <w:r>
        <w:rPr/>
        <w:t>associate</w:t>
      </w:r>
      <w:r>
        <w:rPr>
          <w:spacing w:val="-6"/>
        </w:rPr>
        <w:t> </w:t>
      </w:r>
      <w:r>
        <w:rPr/>
        <w:t>professor.</w:t>
      </w:r>
      <w:r>
        <w:rPr>
          <w:spacing w:val="-4"/>
        </w:rPr>
        <w:t> </w:t>
      </w:r>
      <w:r>
        <w:rPr/>
        <w:t>The</w:t>
      </w:r>
      <w:r>
        <w:rPr>
          <w:spacing w:val="-6"/>
        </w:rPr>
        <w:t> </w:t>
      </w:r>
      <w:r>
        <w:rPr/>
        <w:t>college</w:t>
      </w:r>
      <w:r>
        <w:rPr>
          <w:spacing w:val="-6"/>
        </w:rPr>
        <w:t> </w:t>
      </w:r>
      <w:r>
        <w:rPr/>
        <w:t>representative</w:t>
      </w:r>
      <w:r>
        <w:rPr>
          <w:spacing w:val="-1"/>
        </w:rPr>
        <w:t> </w:t>
      </w:r>
      <w:r>
        <w:rPr/>
        <w:t>to</w:t>
      </w:r>
      <w:r>
        <w:rPr>
          <w:spacing w:val="-4"/>
        </w:rPr>
        <w:t> </w:t>
      </w:r>
      <w:r>
        <w:rPr/>
        <w:t>the University P&amp;T Committee is an ex-officio, non-voting member of this committee.</w:t>
      </w:r>
    </w:p>
    <w:p>
      <w:pPr>
        <w:pStyle w:val="BodyText"/>
        <w:spacing w:before="1"/>
      </w:pPr>
    </w:p>
    <w:p>
      <w:pPr>
        <w:pStyle w:val="BodyText"/>
        <w:ind w:left="100"/>
        <w:jc w:val="both"/>
      </w:pPr>
      <w:r>
        <w:rPr/>
        <w:t>During</w:t>
      </w:r>
      <w:r>
        <w:rPr>
          <w:spacing w:val="-4"/>
        </w:rPr>
        <w:t> </w:t>
      </w:r>
      <w:r>
        <w:rPr/>
        <w:t>the</w:t>
      </w:r>
      <w:r>
        <w:rPr>
          <w:spacing w:val="-4"/>
        </w:rPr>
        <w:t> </w:t>
      </w:r>
      <w:r>
        <w:rPr/>
        <w:t>course</w:t>
      </w:r>
      <w:r>
        <w:rPr>
          <w:spacing w:val="-3"/>
        </w:rPr>
        <w:t> </w:t>
      </w:r>
      <w:r>
        <w:rPr/>
        <w:t>of</w:t>
      </w:r>
      <w:r>
        <w:rPr>
          <w:spacing w:val="-2"/>
        </w:rPr>
        <w:t> </w:t>
      </w:r>
      <w:r>
        <w:rPr/>
        <w:t>the</w:t>
      </w:r>
      <w:r>
        <w:rPr>
          <w:spacing w:val="-3"/>
        </w:rPr>
        <w:t> </w:t>
      </w:r>
      <w:r>
        <w:rPr/>
        <w:t>P&amp;T</w:t>
      </w:r>
      <w:r>
        <w:rPr>
          <w:spacing w:val="-4"/>
        </w:rPr>
        <w:t> </w:t>
      </w:r>
      <w:r>
        <w:rPr/>
        <w:t>Committee</w:t>
      </w:r>
      <w:r>
        <w:rPr>
          <w:spacing w:val="-4"/>
        </w:rPr>
        <w:t> </w:t>
      </w:r>
      <w:r>
        <w:rPr/>
        <w:t>deliberations,</w:t>
      </w:r>
      <w:r>
        <w:rPr>
          <w:spacing w:val="-1"/>
        </w:rPr>
        <w:t> </w:t>
      </w:r>
      <w:r>
        <w:rPr/>
        <w:t>a</w:t>
      </w:r>
      <w:r>
        <w:rPr>
          <w:spacing w:val="-4"/>
        </w:rPr>
        <w:t> </w:t>
      </w:r>
      <w:r>
        <w:rPr/>
        <w:t>representative</w:t>
      </w:r>
      <w:r>
        <w:rPr>
          <w:spacing w:val="-3"/>
        </w:rPr>
        <w:t> </w:t>
      </w:r>
      <w:r>
        <w:rPr/>
        <w:t>opens</w:t>
      </w:r>
      <w:r>
        <w:rPr>
          <w:spacing w:val="-1"/>
        </w:rPr>
        <w:t> </w:t>
      </w:r>
      <w:r>
        <w:rPr/>
        <w:t>the</w:t>
      </w:r>
      <w:r>
        <w:rPr>
          <w:spacing w:val="-3"/>
        </w:rPr>
        <w:t> </w:t>
      </w:r>
      <w:r>
        <w:rPr>
          <w:spacing w:val="-2"/>
        </w:rPr>
        <w:t>committee</w:t>
      </w:r>
    </w:p>
    <w:p>
      <w:pPr>
        <w:pStyle w:val="BodyText"/>
        <w:spacing w:after="0"/>
        <w:jc w:val="both"/>
        <w:sectPr>
          <w:pgSz w:w="12240" w:h="15840"/>
          <w:pgMar w:top="1380" w:bottom="280" w:left="1440" w:right="1440"/>
        </w:sectPr>
      </w:pPr>
    </w:p>
    <w:p>
      <w:pPr>
        <w:pStyle w:val="BodyText"/>
        <w:spacing w:before="61"/>
        <w:ind w:left="100"/>
      </w:pPr>
      <w:r>
        <w:rPr/>
        <w:t>discussion</w:t>
      </w:r>
      <w:r>
        <w:rPr>
          <w:spacing w:val="-3"/>
        </w:rPr>
        <w:t> </w:t>
      </w:r>
      <w:r>
        <w:rPr/>
        <w:t>on</w:t>
      </w:r>
      <w:r>
        <w:rPr>
          <w:spacing w:val="-3"/>
        </w:rPr>
        <w:t> </w:t>
      </w:r>
      <w:r>
        <w:rPr/>
        <w:t>a</w:t>
      </w:r>
      <w:r>
        <w:rPr>
          <w:spacing w:val="-5"/>
        </w:rPr>
        <w:t> </w:t>
      </w:r>
      <w:r>
        <w:rPr/>
        <w:t>particular case.</w:t>
      </w:r>
      <w:r>
        <w:rPr>
          <w:spacing w:val="-3"/>
        </w:rPr>
        <w:t> </w:t>
      </w:r>
      <w:r>
        <w:rPr/>
        <w:t>Once</w:t>
      </w:r>
      <w:r>
        <w:rPr>
          <w:spacing w:val="-5"/>
        </w:rPr>
        <w:t> </w:t>
      </w:r>
      <w:r>
        <w:rPr/>
        <w:t>the</w:t>
      </w:r>
      <w:r>
        <w:rPr>
          <w:spacing w:val="-5"/>
        </w:rPr>
        <w:t> </w:t>
      </w:r>
      <w:r>
        <w:rPr/>
        <w:t>discussion</w:t>
      </w:r>
      <w:r>
        <w:rPr>
          <w:spacing w:val="-3"/>
        </w:rPr>
        <w:t> </w:t>
      </w:r>
      <w:r>
        <w:rPr/>
        <w:t>is</w:t>
      </w:r>
      <w:r>
        <w:rPr>
          <w:spacing w:val="-2"/>
        </w:rPr>
        <w:t> </w:t>
      </w:r>
      <w:r>
        <w:rPr/>
        <w:t>complete,</w:t>
      </w:r>
      <w:r>
        <w:rPr>
          <w:spacing w:val="-3"/>
        </w:rPr>
        <w:t> </w:t>
      </w:r>
      <w:r>
        <w:rPr/>
        <w:t>the</w:t>
      </w:r>
      <w:r>
        <w:rPr>
          <w:spacing w:val="-5"/>
        </w:rPr>
        <w:t> </w:t>
      </w:r>
      <w:r>
        <w:rPr/>
        <w:t>six</w:t>
      </w:r>
      <w:r>
        <w:rPr>
          <w:spacing w:val="-3"/>
        </w:rPr>
        <w:t> </w:t>
      </w:r>
      <w:r>
        <w:rPr/>
        <w:t>voting</w:t>
      </w:r>
      <w:r>
        <w:rPr>
          <w:spacing w:val="-3"/>
        </w:rPr>
        <w:t> </w:t>
      </w:r>
      <w:r>
        <w:rPr/>
        <w:t>members</w:t>
      </w:r>
      <w:r>
        <w:rPr>
          <w:spacing w:val="-2"/>
        </w:rPr>
        <w:t> </w:t>
      </w:r>
      <w:r>
        <w:rPr/>
        <w:t>vote</w:t>
      </w:r>
      <w:r>
        <w:rPr>
          <w:spacing w:val="-5"/>
        </w:rPr>
        <w:t> </w:t>
      </w:r>
      <w:r>
        <w:rPr/>
        <w:t>on each case. At the conclusion of the initial discussion and vote on each case, any voting member can bring any one of the cases forward for additional discussion and for two possible additional votes. After all votes are taken, the six voting members decide who will draft letters for the committee's review on each of the cases. The Dean facilitates the meeting, and the University Committee</w:t>
      </w:r>
      <w:r>
        <w:rPr>
          <w:spacing w:val="-1"/>
        </w:rPr>
        <w:t> </w:t>
      </w:r>
      <w:r>
        <w:rPr/>
        <w:t>representative tabulates the</w:t>
      </w:r>
      <w:r>
        <w:rPr>
          <w:spacing w:val="-1"/>
        </w:rPr>
        <w:t> </w:t>
      </w:r>
      <w:r>
        <w:rPr/>
        <w:t>voting. Recommendations are</w:t>
      </w:r>
      <w:r>
        <w:rPr>
          <w:spacing w:val="-1"/>
        </w:rPr>
        <w:t> </w:t>
      </w:r>
      <w:r>
        <w:rPr/>
        <w:t>forwarded pursuant</w:t>
      </w:r>
      <w:r>
        <w:rPr>
          <w:spacing w:val="-1"/>
        </w:rPr>
        <w:t> </w:t>
      </w:r>
      <w:r>
        <w:rPr/>
        <w:t>to the TET CBA.</w:t>
      </w:r>
    </w:p>
    <w:p>
      <w:pPr>
        <w:pStyle w:val="BodyText"/>
        <w:spacing w:before="3"/>
      </w:pPr>
    </w:p>
    <w:p>
      <w:pPr>
        <w:pStyle w:val="BodyText"/>
        <w:ind w:left="100" w:right="781"/>
      </w:pPr>
      <w:r>
        <w:rPr/>
        <w:t>The</w:t>
      </w:r>
      <w:r>
        <w:rPr>
          <w:spacing w:val="-6"/>
        </w:rPr>
        <w:t> </w:t>
      </w:r>
      <w:r>
        <w:rPr/>
        <w:t>P</w:t>
      </w:r>
      <w:r>
        <w:rPr>
          <w:spacing w:val="-3"/>
        </w:rPr>
        <w:t> </w:t>
      </w:r>
      <w:r>
        <w:rPr/>
        <w:t>&amp;</w:t>
      </w:r>
      <w:r>
        <w:rPr>
          <w:spacing w:val="-6"/>
        </w:rPr>
        <w:t> </w:t>
      </w:r>
      <w:r>
        <w:rPr/>
        <w:t>T</w:t>
      </w:r>
      <w:r>
        <w:rPr>
          <w:spacing w:val="-6"/>
        </w:rPr>
        <w:t> </w:t>
      </w:r>
      <w:r>
        <w:rPr/>
        <w:t>Committee</w:t>
      </w:r>
      <w:r>
        <w:rPr>
          <w:spacing w:val="-6"/>
        </w:rPr>
        <w:t> </w:t>
      </w:r>
      <w:r>
        <w:rPr/>
        <w:t>will</w:t>
      </w:r>
      <w:r>
        <w:rPr>
          <w:spacing w:val="-6"/>
        </w:rPr>
        <w:t> </w:t>
      </w:r>
      <w:r>
        <w:rPr/>
        <w:t>also</w:t>
      </w:r>
      <w:r>
        <w:rPr>
          <w:spacing w:val="-4"/>
        </w:rPr>
        <w:t> </w:t>
      </w:r>
      <w:r>
        <w:rPr/>
        <w:t>review</w:t>
      </w:r>
      <w:r>
        <w:rPr>
          <w:spacing w:val="-3"/>
        </w:rPr>
        <w:t> </w:t>
      </w:r>
      <w:r>
        <w:rPr/>
        <w:t>nominations</w:t>
      </w:r>
      <w:r>
        <w:rPr>
          <w:spacing w:val="-3"/>
        </w:rPr>
        <w:t> </w:t>
      </w:r>
      <w:r>
        <w:rPr/>
        <w:t>for</w:t>
      </w:r>
      <w:r>
        <w:rPr>
          <w:spacing w:val="-4"/>
        </w:rPr>
        <w:t> </w:t>
      </w:r>
      <w:r>
        <w:rPr/>
        <w:t>university</w:t>
      </w:r>
      <w:r>
        <w:rPr>
          <w:spacing w:val="-4"/>
        </w:rPr>
        <w:t> </w:t>
      </w:r>
      <w:r>
        <w:rPr/>
        <w:t>and college</w:t>
      </w:r>
      <w:r>
        <w:rPr>
          <w:spacing w:val="-6"/>
        </w:rPr>
        <w:t> </w:t>
      </w:r>
      <w:r>
        <w:rPr/>
        <w:t>faculty awards and make recommendations to the Dean.</w:t>
      </w:r>
    </w:p>
    <w:p>
      <w:pPr>
        <w:pStyle w:val="BodyText"/>
        <w:spacing w:before="12"/>
      </w:pPr>
    </w:p>
    <w:p>
      <w:pPr>
        <w:pStyle w:val="Heading3"/>
      </w:pPr>
      <w:bookmarkStart w:name="Senior Lecturer Promotion Committee" w:id="19"/>
      <w:bookmarkEnd w:id="19"/>
      <w:r>
        <w:rPr>
          <w:b w:val="0"/>
        </w:rPr>
      </w:r>
      <w:r>
        <w:rPr/>
        <w:t>Senior</w:t>
      </w:r>
      <w:r>
        <w:rPr>
          <w:spacing w:val="-6"/>
        </w:rPr>
        <w:t> </w:t>
      </w:r>
      <w:r>
        <w:rPr/>
        <w:t>Lecturer</w:t>
      </w:r>
      <w:r>
        <w:rPr>
          <w:spacing w:val="-6"/>
        </w:rPr>
        <w:t> </w:t>
      </w:r>
      <w:r>
        <w:rPr/>
        <w:t>Promotion</w:t>
      </w:r>
      <w:r>
        <w:rPr>
          <w:spacing w:val="-3"/>
        </w:rPr>
        <w:t> </w:t>
      </w:r>
      <w:r>
        <w:rPr>
          <w:spacing w:val="-2"/>
        </w:rPr>
        <w:t>Committee</w:t>
      </w:r>
    </w:p>
    <w:p>
      <w:pPr>
        <w:pStyle w:val="BodyText"/>
        <w:spacing w:before="275"/>
        <w:ind w:left="100" w:right="156"/>
      </w:pPr>
      <w:r>
        <w:rPr/>
        <w:t>The</w:t>
      </w:r>
      <w:r>
        <w:rPr>
          <w:spacing w:val="-6"/>
        </w:rPr>
        <w:t> </w:t>
      </w:r>
      <w:r>
        <w:rPr/>
        <w:t>CoLA</w:t>
      </w:r>
      <w:r>
        <w:rPr>
          <w:spacing w:val="-3"/>
        </w:rPr>
        <w:t> </w:t>
      </w:r>
      <w:r>
        <w:rPr/>
        <w:t>Senior</w:t>
      </w:r>
      <w:r>
        <w:rPr>
          <w:spacing w:val="-4"/>
        </w:rPr>
        <w:t> </w:t>
      </w:r>
      <w:r>
        <w:rPr/>
        <w:t>Lecturer</w:t>
      </w:r>
      <w:r>
        <w:rPr>
          <w:spacing w:val="-4"/>
        </w:rPr>
        <w:t> </w:t>
      </w:r>
      <w:r>
        <w:rPr/>
        <w:t>Promotion</w:t>
      </w:r>
      <w:r>
        <w:rPr>
          <w:spacing w:val="-4"/>
        </w:rPr>
        <w:t> </w:t>
      </w:r>
      <w:r>
        <w:rPr/>
        <w:t>Committee</w:t>
      </w:r>
      <w:r>
        <w:rPr>
          <w:spacing w:val="-6"/>
        </w:rPr>
        <w:t> </w:t>
      </w:r>
      <w:r>
        <w:rPr/>
        <w:t>will</w:t>
      </w:r>
      <w:r>
        <w:rPr>
          <w:spacing w:val="-6"/>
        </w:rPr>
        <w:t> </w:t>
      </w:r>
      <w:r>
        <w:rPr/>
        <w:t>be</w:t>
      </w:r>
      <w:r>
        <w:rPr>
          <w:spacing w:val="-6"/>
        </w:rPr>
        <w:t> </w:t>
      </w:r>
      <w:r>
        <w:rPr/>
        <w:t>constituted</w:t>
      </w:r>
      <w:r>
        <w:rPr>
          <w:spacing w:val="-4"/>
        </w:rPr>
        <w:t> </w:t>
      </w:r>
      <w:r>
        <w:rPr/>
        <w:t>as</w:t>
      </w:r>
      <w:r>
        <w:rPr>
          <w:spacing w:val="-3"/>
        </w:rPr>
        <w:t> </w:t>
      </w:r>
      <w:r>
        <w:rPr/>
        <w:t>outlined</w:t>
      </w:r>
      <w:r>
        <w:rPr>
          <w:spacing w:val="-4"/>
        </w:rPr>
        <w:t> </w:t>
      </w:r>
      <w:r>
        <w:rPr/>
        <w:t>in the</w:t>
      </w:r>
      <w:r>
        <w:rPr>
          <w:spacing w:val="-6"/>
        </w:rPr>
        <w:t> </w:t>
      </w:r>
      <w:r>
        <w:rPr/>
        <w:t>CBA. The Senior Lecturer Promotion Committee will meet to review all cases for promotion to Senior</w:t>
      </w:r>
      <w:r>
        <w:rPr>
          <w:spacing w:val="-2"/>
        </w:rPr>
        <w:t> </w:t>
      </w:r>
      <w:r>
        <w:rPr/>
        <w:t>Lecturer</w:t>
      </w:r>
      <w:r>
        <w:rPr>
          <w:spacing w:val="-2"/>
        </w:rPr>
        <w:t> </w:t>
      </w:r>
      <w:r>
        <w:rPr/>
        <w:t>and</w:t>
      </w:r>
      <w:r>
        <w:rPr>
          <w:spacing w:val="-2"/>
        </w:rPr>
        <w:t> </w:t>
      </w:r>
      <w:r>
        <w:rPr/>
        <w:t>submit</w:t>
      </w:r>
      <w:r>
        <w:rPr>
          <w:spacing w:val="-4"/>
        </w:rPr>
        <w:t> </w:t>
      </w:r>
      <w:r>
        <w:rPr/>
        <w:t>written</w:t>
      </w:r>
      <w:r>
        <w:rPr>
          <w:spacing w:val="-2"/>
        </w:rPr>
        <w:t> </w:t>
      </w:r>
      <w:r>
        <w:rPr/>
        <w:t>recommendations.</w:t>
      </w:r>
      <w:r>
        <w:rPr>
          <w:spacing w:val="-2"/>
        </w:rPr>
        <w:t> </w:t>
      </w:r>
      <w:r>
        <w:rPr/>
        <w:t>The</w:t>
      </w:r>
      <w:r>
        <w:rPr>
          <w:spacing w:val="-4"/>
        </w:rPr>
        <w:t> </w:t>
      </w:r>
      <w:r>
        <w:rPr/>
        <w:t>voting</w:t>
      </w:r>
      <w:r>
        <w:rPr>
          <w:spacing w:val="-2"/>
        </w:rPr>
        <w:t> </w:t>
      </w:r>
      <w:r>
        <w:rPr/>
        <w:t>members</w:t>
      </w:r>
      <w:r>
        <w:rPr>
          <w:spacing w:val="-1"/>
        </w:rPr>
        <w:t> </w:t>
      </w:r>
      <w:r>
        <w:rPr/>
        <w:t>of</w:t>
      </w:r>
      <w:r>
        <w:rPr>
          <w:spacing w:val="-2"/>
        </w:rPr>
        <w:t> </w:t>
      </w:r>
      <w:r>
        <w:rPr/>
        <w:t>the</w:t>
      </w:r>
      <w:r>
        <w:rPr>
          <w:spacing w:val="-4"/>
        </w:rPr>
        <w:t> </w:t>
      </w:r>
      <w:r>
        <w:rPr/>
        <w:t>committee will elect a chair from among the voting members. After all votes are taken, the voting members decide who will draft letters for the committee's review on each of the cases.</w:t>
      </w:r>
    </w:p>
    <w:p>
      <w:pPr>
        <w:pStyle w:val="BodyText"/>
        <w:spacing w:before="9"/>
      </w:pPr>
    </w:p>
    <w:p>
      <w:pPr>
        <w:pStyle w:val="Heading3"/>
      </w:pPr>
      <w:bookmarkStart w:name="Graduate Studies Committee" w:id="20"/>
      <w:bookmarkEnd w:id="20"/>
      <w:r>
        <w:rPr>
          <w:b w:val="0"/>
        </w:rPr>
      </w:r>
      <w:r>
        <w:rPr/>
        <w:t>Graduate</w:t>
      </w:r>
      <w:r>
        <w:rPr>
          <w:spacing w:val="-5"/>
        </w:rPr>
        <w:t> </w:t>
      </w:r>
      <w:r>
        <w:rPr/>
        <w:t>Studies</w:t>
      </w:r>
      <w:r>
        <w:rPr>
          <w:spacing w:val="-1"/>
        </w:rPr>
        <w:t> </w:t>
      </w:r>
      <w:r>
        <w:rPr>
          <w:spacing w:val="-2"/>
        </w:rPr>
        <w:t>Committee</w:t>
      </w:r>
    </w:p>
    <w:p>
      <w:pPr>
        <w:pStyle w:val="BodyText"/>
        <w:spacing w:before="274"/>
        <w:ind w:left="100" w:right="61"/>
      </w:pPr>
      <w:r>
        <w:rPr/>
        <w:t>The Graduate Studies Committee is composed of two elected representatives from each of the schools. Members of the Graduate Studies Committee must have full graduate faculty status. The functions of this committee include, but are not limited to reviewing Graduate Academic and Admission Petitions, Graduate Course Inventory and Course Modification requests, applications from faculty for full Graduate Faculty status, and Graduate Petitions and formal complaints</w:t>
      </w:r>
      <w:r>
        <w:rPr>
          <w:spacing w:val="-4"/>
        </w:rPr>
        <w:t> </w:t>
      </w:r>
      <w:r>
        <w:rPr/>
        <w:t>requiring</w:t>
      </w:r>
      <w:r>
        <w:rPr>
          <w:spacing w:val="-5"/>
        </w:rPr>
        <w:t> </w:t>
      </w:r>
      <w:r>
        <w:rPr/>
        <w:t>Academic</w:t>
      </w:r>
      <w:r>
        <w:rPr>
          <w:spacing w:val="-7"/>
        </w:rPr>
        <w:t> </w:t>
      </w:r>
      <w:r>
        <w:rPr/>
        <w:t>Mediation.</w:t>
      </w:r>
      <w:r>
        <w:rPr>
          <w:spacing w:val="-5"/>
        </w:rPr>
        <w:t> </w:t>
      </w:r>
      <w:r>
        <w:rPr/>
        <w:t>Committee</w:t>
      </w:r>
      <w:r>
        <w:rPr>
          <w:spacing w:val="-7"/>
        </w:rPr>
        <w:t> </w:t>
      </w:r>
      <w:r>
        <w:rPr/>
        <w:t>recommendations</w:t>
      </w:r>
      <w:r>
        <w:rPr>
          <w:spacing w:val="-4"/>
        </w:rPr>
        <w:t> </w:t>
      </w:r>
      <w:r>
        <w:rPr/>
        <w:t>on</w:t>
      </w:r>
      <w:r>
        <w:rPr>
          <w:spacing w:val="-5"/>
        </w:rPr>
        <w:t> </w:t>
      </w:r>
      <w:r>
        <w:rPr/>
        <w:t>petitions</w:t>
      </w:r>
      <w:r>
        <w:rPr>
          <w:spacing w:val="-4"/>
        </w:rPr>
        <w:t> </w:t>
      </w:r>
      <w:r>
        <w:rPr/>
        <w:t>and</w:t>
      </w:r>
      <w:r>
        <w:rPr>
          <w:spacing w:val="-5"/>
        </w:rPr>
        <w:t> </w:t>
      </w:r>
      <w:r>
        <w:rPr/>
        <w:t>other actions are forwarded to the Dean of the Graduate School and/or CoLA Dean as appropriate.</w:t>
      </w:r>
    </w:p>
    <w:p>
      <w:pPr>
        <w:pStyle w:val="BodyText"/>
        <w:spacing w:before="4"/>
        <w:ind w:left="100"/>
      </w:pPr>
      <w:r>
        <w:rPr/>
        <w:t>The committee chair makes an annual written report of committee actions and proposed activities each Spring Semester to the CoLA Steering Committee with the adoption of direct presentation</w:t>
      </w:r>
      <w:r>
        <w:rPr>
          <w:spacing w:val="-3"/>
        </w:rPr>
        <w:t> </w:t>
      </w:r>
      <w:r>
        <w:rPr/>
        <w:t>to</w:t>
      </w:r>
      <w:r>
        <w:rPr>
          <w:spacing w:val="-3"/>
        </w:rPr>
        <w:t> </w:t>
      </w:r>
      <w:r>
        <w:rPr/>
        <w:t>the</w:t>
      </w:r>
      <w:r>
        <w:rPr>
          <w:spacing w:val="-5"/>
        </w:rPr>
        <w:t> </w:t>
      </w:r>
      <w:r>
        <w:rPr/>
        <w:t>Steering</w:t>
      </w:r>
      <w:r>
        <w:rPr>
          <w:spacing w:val="-3"/>
        </w:rPr>
        <w:t> </w:t>
      </w:r>
      <w:r>
        <w:rPr/>
        <w:t>Committee</w:t>
      </w:r>
      <w:r>
        <w:rPr>
          <w:spacing w:val="-5"/>
        </w:rPr>
        <w:t> </w:t>
      </w:r>
      <w:r>
        <w:rPr/>
        <w:t>at any</w:t>
      </w:r>
      <w:r>
        <w:rPr>
          <w:spacing w:val="-3"/>
        </w:rPr>
        <w:t> </w:t>
      </w:r>
      <w:r>
        <w:rPr/>
        <w:t>time.</w:t>
      </w:r>
      <w:r>
        <w:rPr>
          <w:spacing w:val="40"/>
        </w:rPr>
        <w:t> </w:t>
      </w:r>
      <w:r>
        <w:rPr/>
        <w:t>An</w:t>
      </w:r>
      <w:r>
        <w:rPr>
          <w:spacing w:val="-3"/>
        </w:rPr>
        <w:t> </w:t>
      </w:r>
      <w:r>
        <w:rPr/>
        <w:t>Associate</w:t>
      </w:r>
      <w:r>
        <w:rPr>
          <w:spacing w:val="-5"/>
        </w:rPr>
        <w:t> </w:t>
      </w:r>
      <w:r>
        <w:rPr/>
        <w:t>Dean</w:t>
      </w:r>
      <w:r>
        <w:rPr>
          <w:spacing w:val="-3"/>
        </w:rPr>
        <w:t> </w:t>
      </w:r>
      <w:r>
        <w:rPr/>
        <w:t>of</w:t>
      </w:r>
      <w:r>
        <w:rPr>
          <w:spacing w:val="-3"/>
        </w:rPr>
        <w:t> </w:t>
      </w:r>
      <w:r>
        <w:rPr/>
        <w:t>CoLA,</w:t>
      </w:r>
      <w:r>
        <w:rPr>
          <w:spacing w:val="-3"/>
        </w:rPr>
        <w:t> </w:t>
      </w:r>
      <w:r>
        <w:rPr/>
        <w:t>who</w:t>
      </w:r>
      <w:r>
        <w:rPr>
          <w:spacing w:val="-3"/>
        </w:rPr>
        <w:t> </w:t>
      </w:r>
      <w:r>
        <w:rPr/>
        <w:t>shall</w:t>
      </w:r>
      <w:r>
        <w:rPr>
          <w:spacing w:val="-5"/>
        </w:rPr>
        <w:t> </w:t>
      </w:r>
      <w:r>
        <w:rPr/>
        <w:t>be selected by the Dean, serves as an ex-officio, non-voting member.</w:t>
      </w:r>
    </w:p>
    <w:p>
      <w:pPr>
        <w:spacing w:line="272" w:lineRule="exact" w:before="0"/>
        <w:ind w:left="100" w:right="0" w:firstLine="0"/>
        <w:jc w:val="left"/>
        <w:rPr>
          <w:sz w:val="24"/>
        </w:rPr>
      </w:pPr>
      <w:r>
        <w:rPr>
          <w:spacing w:val="-10"/>
          <w:sz w:val="24"/>
        </w:rPr>
        <w:t>.</w:t>
      </w:r>
    </w:p>
    <w:p>
      <w:pPr>
        <w:pStyle w:val="Heading3"/>
        <w:spacing w:before="4"/>
      </w:pPr>
      <w:bookmarkStart w:name="Elections Committee" w:id="21"/>
      <w:bookmarkEnd w:id="21"/>
      <w:r>
        <w:rPr>
          <w:b w:val="0"/>
        </w:rPr>
      </w:r>
      <w:r>
        <w:rPr/>
        <w:t>Elections</w:t>
      </w:r>
      <w:r>
        <w:rPr>
          <w:spacing w:val="-7"/>
        </w:rPr>
        <w:t> </w:t>
      </w:r>
      <w:r>
        <w:rPr>
          <w:spacing w:val="-2"/>
        </w:rPr>
        <w:t>Committee</w:t>
      </w:r>
    </w:p>
    <w:p>
      <w:pPr>
        <w:pStyle w:val="BodyText"/>
        <w:spacing w:before="274"/>
        <w:ind w:left="100" w:right="224"/>
      </w:pPr>
      <w:r>
        <w:rPr/>
        <w:t>The Elections Committee is composed of two elected representatives from each of the schools. The committee is responsible for determining if candidates are willing to serve if elected,</w:t>
      </w:r>
      <w:r>
        <w:rPr>
          <w:spacing w:val="-4"/>
        </w:rPr>
        <w:t> </w:t>
      </w:r>
      <w:r>
        <w:rPr/>
        <w:t>preparing</w:t>
      </w:r>
      <w:r>
        <w:rPr>
          <w:spacing w:val="-4"/>
        </w:rPr>
        <w:t> </w:t>
      </w:r>
      <w:r>
        <w:rPr/>
        <w:t>the</w:t>
      </w:r>
      <w:r>
        <w:rPr>
          <w:spacing w:val="-6"/>
        </w:rPr>
        <w:t> </w:t>
      </w:r>
      <w:r>
        <w:rPr/>
        <w:t>ballots</w:t>
      </w:r>
      <w:r>
        <w:rPr>
          <w:spacing w:val="-3"/>
        </w:rPr>
        <w:t> </w:t>
      </w:r>
      <w:r>
        <w:rPr/>
        <w:t>of</w:t>
      </w:r>
      <w:r>
        <w:rPr>
          <w:spacing w:val="-4"/>
        </w:rPr>
        <w:t> </w:t>
      </w:r>
      <w:r>
        <w:rPr/>
        <w:t>candidates</w:t>
      </w:r>
      <w:r>
        <w:rPr>
          <w:spacing w:val="-3"/>
        </w:rPr>
        <w:t> </w:t>
      </w:r>
      <w:r>
        <w:rPr/>
        <w:t>for</w:t>
      </w:r>
      <w:r>
        <w:rPr>
          <w:spacing w:val="-4"/>
        </w:rPr>
        <w:t> </w:t>
      </w:r>
      <w:r>
        <w:rPr/>
        <w:t>committees,</w:t>
      </w:r>
      <w:r>
        <w:rPr>
          <w:spacing w:val="-4"/>
        </w:rPr>
        <w:t> </w:t>
      </w:r>
      <w:r>
        <w:rPr/>
        <w:t>and</w:t>
      </w:r>
      <w:r>
        <w:rPr>
          <w:spacing w:val="-4"/>
        </w:rPr>
        <w:t> </w:t>
      </w:r>
      <w:r>
        <w:rPr/>
        <w:t>for</w:t>
      </w:r>
      <w:r>
        <w:rPr>
          <w:spacing w:val="-4"/>
        </w:rPr>
        <w:t> </w:t>
      </w:r>
      <w:r>
        <w:rPr/>
        <w:t>organizing and</w:t>
      </w:r>
      <w:r>
        <w:rPr>
          <w:spacing w:val="-4"/>
        </w:rPr>
        <w:t> </w:t>
      </w:r>
      <w:r>
        <w:rPr/>
        <w:t>conducting the elections. After the elections, the committee notifies the successful candidates and reports the elections results to the Steering Committee and to the college faculty. Because elections are</w:t>
      </w:r>
      <w:r>
        <w:rPr>
          <w:spacing w:val="-2"/>
        </w:rPr>
        <w:t> </w:t>
      </w:r>
      <w:r>
        <w:rPr/>
        <w:t>normally held at the</w:t>
      </w:r>
      <w:r>
        <w:rPr>
          <w:spacing w:val="-2"/>
        </w:rPr>
        <w:t> </w:t>
      </w:r>
      <w:r>
        <w:rPr/>
        <w:t>beginning of Spring Semester, the</w:t>
      </w:r>
      <w:r>
        <w:rPr>
          <w:spacing w:val="-2"/>
        </w:rPr>
        <w:t> </w:t>
      </w:r>
      <w:r>
        <w:rPr/>
        <w:t>committee</w:t>
      </w:r>
      <w:r>
        <w:rPr>
          <w:spacing w:val="-2"/>
        </w:rPr>
        <w:t> </w:t>
      </w:r>
      <w:r>
        <w:rPr/>
        <w:t>chair makes a</w:t>
      </w:r>
      <w:r>
        <w:rPr>
          <w:spacing w:val="-2"/>
        </w:rPr>
        <w:t> </w:t>
      </w:r>
      <w:r>
        <w:rPr/>
        <w:t>report</w:t>
      </w:r>
      <w:r>
        <w:rPr>
          <w:spacing w:val="-2"/>
        </w:rPr>
        <w:t> </w:t>
      </w:r>
      <w:r>
        <w:rPr/>
        <w:t>on the election results at the spring CoLA Steering Committee meeting.</w:t>
      </w:r>
    </w:p>
    <w:p>
      <w:pPr>
        <w:pStyle w:val="BodyText"/>
        <w:spacing w:before="8"/>
      </w:pPr>
    </w:p>
    <w:p>
      <w:pPr>
        <w:pStyle w:val="Heading3"/>
      </w:pPr>
      <w:bookmarkStart w:name="Petitions Committee" w:id="22"/>
      <w:bookmarkEnd w:id="22"/>
      <w:r>
        <w:rPr>
          <w:b w:val="0"/>
        </w:rPr>
      </w:r>
      <w:r>
        <w:rPr/>
        <w:t>Petitions</w:t>
      </w:r>
      <w:r>
        <w:rPr>
          <w:spacing w:val="-7"/>
        </w:rPr>
        <w:t> </w:t>
      </w:r>
      <w:r>
        <w:rPr>
          <w:spacing w:val="-2"/>
        </w:rPr>
        <w:t>Committee</w:t>
      </w:r>
    </w:p>
    <w:p>
      <w:pPr>
        <w:pStyle w:val="BodyText"/>
        <w:spacing w:before="3"/>
        <w:rPr>
          <w:b/>
        </w:rPr>
      </w:pPr>
    </w:p>
    <w:p>
      <w:pPr>
        <w:pStyle w:val="BodyText"/>
        <w:spacing w:before="1"/>
        <w:ind w:left="100"/>
      </w:pPr>
      <w:r>
        <w:rPr/>
        <w:t>The</w:t>
      </w:r>
      <w:r>
        <w:rPr>
          <w:spacing w:val="-6"/>
        </w:rPr>
        <w:t> </w:t>
      </w:r>
      <w:r>
        <w:rPr/>
        <w:t>Petitions</w:t>
      </w:r>
      <w:r>
        <w:rPr>
          <w:spacing w:val="-1"/>
        </w:rPr>
        <w:t> </w:t>
      </w:r>
      <w:r>
        <w:rPr/>
        <w:t>Committee</w:t>
      </w:r>
      <w:r>
        <w:rPr>
          <w:spacing w:val="-4"/>
        </w:rPr>
        <w:t> </w:t>
      </w:r>
      <w:r>
        <w:rPr/>
        <w:t>is</w:t>
      </w:r>
      <w:r>
        <w:rPr>
          <w:spacing w:val="-1"/>
        </w:rPr>
        <w:t> </w:t>
      </w:r>
      <w:r>
        <w:rPr/>
        <w:t>composed</w:t>
      </w:r>
      <w:r>
        <w:rPr>
          <w:spacing w:val="-2"/>
        </w:rPr>
        <w:t> </w:t>
      </w:r>
      <w:r>
        <w:rPr/>
        <w:t>of</w:t>
      </w:r>
      <w:r>
        <w:rPr>
          <w:spacing w:val="2"/>
        </w:rPr>
        <w:t> </w:t>
      </w:r>
      <w:r>
        <w:rPr/>
        <w:t>\two</w:t>
      </w:r>
      <w:r>
        <w:rPr>
          <w:spacing w:val="-1"/>
        </w:rPr>
        <w:t> </w:t>
      </w:r>
      <w:r>
        <w:rPr/>
        <w:t>elected</w:t>
      </w:r>
      <w:r>
        <w:rPr>
          <w:spacing w:val="-2"/>
        </w:rPr>
        <w:t> </w:t>
      </w:r>
      <w:r>
        <w:rPr/>
        <w:t>representatives</w:t>
      </w:r>
      <w:r>
        <w:rPr>
          <w:spacing w:val="-1"/>
        </w:rPr>
        <w:t> </w:t>
      </w:r>
      <w:r>
        <w:rPr/>
        <w:t>from</w:t>
      </w:r>
      <w:r>
        <w:rPr>
          <w:spacing w:val="-4"/>
        </w:rPr>
        <w:t> </w:t>
      </w:r>
      <w:r>
        <w:rPr/>
        <w:t>each</w:t>
      </w:r>
      <w:r>
        <w:rPr>
          <w:spacing w:val="-2"/>
        </w:rPr>
        <w:t> </w:t>
      </w:r>
      <w:r>
        <w:rPr/>
        <w:t>of</w:t>
      </w:r>
      <w:r>
        <w:rPr>
          <w:spacing w:val="-2"/>
        </w:rPr>
        <w:t> </w:t>
      </w:r>
      <w:r>
        <w:rPr/>
        <w:t>the</w:t>
      </w:r>
      <w:r>
        <w:rPr>
          <w:spacing w:val="-3"/>
        </w:rPr>
        <w:t> </w:t>
      </w:r>
      <w:r>
        <w:rPr>
          <w:spacing w:val="-2"/>
        </w:rPr>
        <w:t>schools.</w:t>
      </w:r>
    </w:p>
    <w:p>
      <w:pPr>
        <w:pStyle w:val="BodyText"/>
        <w:spacing w:after="0"/>
        <w:sectPr>
          <w:pgSz w:w="12240" w:h="15840"/>
          <w:pgMar w:top="1380" w:bottom="280" w:left="1440" w:right="1440"/>
        </w:sectPr>
      </w:pPr>
    </w:p>
    <w:p>
      <w:pPr>
        <w:pStyle w:val="BodyText"/>
        <w:spacing w:before="61"/>
        <w:ind w:left="100" w:right="109"/>
      </w:pPr>
      <w:r>
        <w:rPr/>
        <w:t>The functions of this committee are to review Undergraduate Petitions and formal complaints requiring academic mediation. Undergraduate Petitions are exceptions that permit removal of hours and points for courses, late dropping of classes or complete withdrawals, waiving of regulations, and course substitutions. Committee recommendations on petitions are forwarded to the University Undergraduate Petitions Council. Student requests for academic mediation involve contested grades and grading procedures. Committee recommendations are forwarded to</w:t>
      </w:r>
      <w:r>
        <w:rPr>
          <w:spacing w:val="-3"/>
        </w:rPr>
        <w:t> </w:t>
      </w:r>
      <w:r>
        <w:rPr/>
        <w:t>the</w:t>
      </w:r>
      <w:r>
        <w:rPr>
          <w:spacing w:val="-5"/>
        </w:rPr>
        <w:t> </w:t>
      </w:r>
      <w:r>
        <w:rPr/>
        <w:t>Dean</w:t>
      </w:r>
      <w:r>
        <w:rPr>
          <w:spacing w:val="-3"/>
        </w:rPr>
        <w:t> </w:t>
      </w:r>
      <w:r>
        <w:rPr/>
        <w:t>for</w:t>
      </w:r>
      <w:r>
        <w:rPr>
          <w:spacing w:val="-3"/>
        </w:rPr>
        <w:t> </w:t>
      </w:r>
      <w:r>
        <w:rPr/>
        <w:t>final</w:t>
      </w:r>
      <w:r>
        <w:rPr>
          <w:spacing w:val="-5"/>
        </w:rPr>
        <w:t> </w:t>
      </w:r>
      <w:r>
        <w:rPr/>
        <w:t>recommendation</w:t>
      </w:r>
      <w:r>
        <w:rPr>
          <w:spacing w:val="-3"/>
        </w:rPr>
        <w:t> </w:t>
      </w:r>
      <w:r>
        <w:rPr/>
        <w:t>to</w:t>
      </w:r>
      <w:r>
        <w:rPr>
          <w:spacing w:val="-3"/>
        </w:rPr>
        <w:t> </w:t>
      </w:r>
      <w:r>
        <w:rPr/>
        <w:t>the</w:t>
      </w:r>
      <w:r>
        <w:rPr>
          <w:spacing w:val="-5"/>
        </w:rPr>
        <w:t> </w:t>
      </w:r>
      <w:r>
        <w:rPr/>
        <w:t>instructor.</w:t>
      </w:r>
      <w:r>
        <w:rPr>
          <w:spacing w:val="-3"/>
        </w:rPr>
        <w:t> </w:t>
      </w:r>
      <w:r>
        <w:rPr/>
        <w:t>The</w:t>
      </w:r>
      <w:r>
        <w:rPr>
          <w:spacing w:val="-5"/>
        </w:rPr>
        <w:t> </w:t>
      </w:r>
      <w:r>
        <w:rPr/>
        <w:t>committee chair</w:t>
      </w:r>
      <w:r>
        <w:rPr>
          <w:spacing w:val="-3"/>
        </w:rPr>
        <w:t> </w:t>
      </w:r>
      <w:r>
        <w:rPr/>
        <w:t>submits</w:t>
      </w:r>
      <w:r>
        <w:rPr>
          <w:spacing w:val="-2"/>
        </w:rPr>
        <w:t> </w:t>
      </w:r>
      <w:r>
        <w:rPr/>
        <w:t>an</w:t>
      </w:r>
      <w:r>
        <w:rPr>
          <w:spacing w:val="-3"/>
        </w:rPr>
        <w:t> </w:t>
      </w:r>
      <w:r>
        <w:rPr/>
        <w:t>annual written</w:t>
      </w:r>
      <w:r>
        <w:rPr>
          <w:spacing w:val="-1"/>
        </w:rPr>
        <w:t> </w:t>
      </w:r>
      <w:r>
        <w:rPr/>
        <w:t>report</w:t>
      </w:r>
      <w:r>
        <w:rPr>
          <w:spacing w:val="-3"/>
        </w:rPr>
        <w:t> </w:t>
      </w:r>
      <w:r>
        <w:rPr/>
        <w:t>of</w:t>
      </w:r>
      <w:r>
        <w:rPr>
          <w:spacing w:val="-1"/>
        </w:rPr>
        <w:t> </w:t>
      </w:r>
      <w:r>
        <w:rPr/>
        <w:t>committee</w:t>
      </w:r>
      <w:r>
        <w:rPr>
          <w:spacing w:val="-3"/>
        </w:rPr>
        <w:t> </w:t>
      </w:r>
      <w:r>
        <w:rPr/>
        <w:t>actions and</w:t>
      </w:r>
      <w:r>
        <w:rPr>
          <w:spacing w:val="-1"/>
        </w:rPr>
        <w:t> </w:t>
      </w:r>
      <w:r>
        <w:rPr/>
        <w:t>proposed activities each</w:t>
      </w:r>
      <w:r>
        <w:rPr>
          <w:spacing w:val="-1"/>
        </w:rPr>
        <w:t> </w:t>
      </w:r>
      <w:r>
        <w:rPr/>
        <w:t>Spring</w:t>
      </w:r>
      <w:r>
        <w:rPr>
          <w:spacing w:val="-1"/>
        </w:rPr>
        <w:t> </w:t>
      </w:r>
      <w:r>
        <w:rPr/>
        <w:t>Semester to</w:t>
      </w:r>
      <w:r>
        <w:rPr>
          <w:spacing w:val="-1"/>
        </w:rPr>
        <w:t> </w:t>
      </w:r>
      <w:r>
        <w:rPr/>
        <w:t>the</w:t>
      </w:r>
      <w:r>
        <w:rPr>
          <w:spacing w:val="-3"/>
        </w:rPr>
        <w:t> </w:t>
      </w:r>
      <w:r>
        <w:rPr/>
        <w:t>CoLA Steering Committee with the option of direct presentation to the Steering Committee at any time. The CoLA Director of Enrollment Management and Community Engagement serves as an ex-officio (non-voting) member.</w:t>
      </w:r>
    </w:p>
    <w:p>
      <w:pPr>
        <w:pStyle w:val="Heading3"/>
        <w:spacing w:before="275"/>
      </w:pPr>
      <w:r>
        <w:rPr/>
        <w:t>Budget</w:t>
      </w:r>
      <w:r>
        <w:rPr>
          <w:spacing w:val="-6"/>
        </w:rPr>
        <w:t> </w:t>
      </w:r>
      <w:r>
        <w:rPr/>
        <w:t>Priorities</w:t>
      </w:r>
      <w:r>
        <w:rPr>
          <w:spacing w:val="-4"/>
        </w:rPr>
        <w:t> </w:t>
      </w:r>
      <w:r>
        <w:rPr>
          <w:spacing w:val="-2"/>
        </w:rPr>
        <w:t>Committee</w:t>
      </w:r>
    </w:p>
    <w:p>
      <w:pPr>
        <w:pStyle w:val="BodyText"/>
        <w:spacing w:before="4"/>
        <w:rPr>
          <w:b/>
        </w:rPr>
      </w:pPr>
    </w:p>
    <w:p>
      <w:pPr>
        <w:pStyle w:val="BodyText"/>
        <w:ind w:left="100" w:right="250"/>
      </w:pPr>
      <w:r>
        <w:rPr/>
        <w:t>The Budget Priorities Committee is composed of all members of the CoLA Steering Committee as well as two additional CoLA staff members (one administrative and one non-administrative) who will serve one-year terms and will report back to the staff on the deliberations of the committee.</w:t>
      </w:r>
      <w:r>
        <w:rPr>
          <w:spacing w:val="40"/>
        </w:rPr>
        <w:t> </w:t>
      </w:r>
      <w:r>
        <w:rPr/>
        <w:t>The functions of this committee are to advise the Dean on budget priorities when preparing annual budget requests.</w:t>
      </w:r>
      <w:r>
        <w:rPr>
          <w:spacing w:val="40"/>
        </w:rPr>
        <w:t> </w:t>
      </w:r>
      <w:r>
        <w:rPr/>
        <w:t>The Dean will present a list of budget</w:t>
      </w:r>
      <w:r>
        <w:rPr>
          <w:spacing w:val="-6"/>
        </w:rPr>
        <w:t> </w:t>
      </w:r>
      <w:r>
        <w:rPr/>
        <w:t>priorities</w:t>
      </w:r>
      <w:r>
        <w:rPr>
          <w:spacing w:val="-3"/>
        </w:rPr>
        <w:t> </w:t>
      </w:r>
      <w:r>
        <w:rPr/>
        <w:t>to the</w:t>
      </w:r>
      <w:r>
        <w:rPr>
          <w:spacing w:val="-6"/>
        </w:rPr>
        <w:t> </w:t>
      </w:r>
      <w:r>
        <w:rPr/>
        <w:t>committee,</w:t>
      </w:r>
      <w:r>
        <w:rPr>
          <w:spacing w:val="-4"/>
        </w:rPr>
        <w:t> </w:t>
      </w:r>
      <w:r>
        <w:rPr/>
        <w:t>which</w:t>
      </w:r>
      <w:r>
        <w:rPr>
          <w:spacing w:val="-4"/>
        </w:rPr>
        <w:t> </w:t>
      </w:r>
      <w:r>
        <w:rPr/>
        <w:t>may</w:t>
      </w:r>
      <w:r>
        <w:rPr>
          <w:spacing w:val="-4"/>
        </w:rPr>
        <w:t> </w:t>
      </w:r>
      <w:r>
        <w:rPr/>
        <w:t>suggest</w:t>
      </w:r>
      <w:r>
        <w:rPr>
          <w:spacing w:val="-6"/>
        </w:rPr>
        <w:t> </w:t>
      </w:r>
      <w:r>
        <w:rPr/>
        <w:t>additional</w:t>
      </w:r>
      <w:r>
        <w:rPr>
          <w:spacing w:val="-6"/>
        </w:rPr>
        <w:t> </w:t>
      </w:r>
      <w:r>
        <w:rPr/>
        <w:t>priorities</w:t>
      </w:r>
      <w:r>
        <w:rPr>
          <w:spacing w:val="-3"/>
        </w:rPr>
        <w:t> </w:t>
      </w:r>
      <w:r>
        <w:rPr/>
        <w:t>and</w:t>
      </w:r>
      <w:r>
        <w:rPr>
          <w:spacing w:val="-4"/>
        </w:rPr>
        <w:t> </w:t>
      </w:r>
      <w:r>
        <w:rPr/>
        <w:t>may choose</w:t>
      </w:r>
      <w:r>
        <w:rPr>
          <w:spacing w:val="-6"/>
        </w:rPr>
        <w:t> </w:t>
      </w:r>
      <w:r>
        <w:rPr/>
        <w:t>to rank the dean’s priorities. The Associate Dean and CoLA Fiscal Services Manager serve as ex-officio (non-voting) members.</w:t>
      </w:r>
    </w:p>
    <w:p>
      <w:pPr>
        <w:pStyle w:val="Heading3"/>
        <w:spacing w:before="273"/>
        <w:ind w:left="0"/>
      </w:pPr>
      <w:r>
        <w:rPr/>
        <w:t>Diversity,</w:t>
      </w:r>
      <w:r>
        <w:rPr>
          <w:spacing w:val="-3"/>
        </w:rPr>
        <w:t> </w:t>
      </w:r>
      <w:r>
        <w:rPr/>
        <w:t>Equity,</w:t>
      </w:r>
      <w:r>
        <w:rPr>
          <w:spacing w:val="-2"/>
        </w:rPr>
        <w:t> </w:t>
      </w:r>
      <w:r>
        <w:rPr/>
        <w:t>Inclusion,</w:t>
      </w:r>
      <w:r>
        <w:rPr>
          <w:spacing w:val="-2"/>
        </w:rPr>
        <w:t> </w:t>
      </w:r>
      <w:r>
        <w:rPr/>
        <w:t>and</w:t>
      </w:r>
      <w:r>
        <w:rPr>
          <w:spacing w:val="-1"/>
        </w:rPr>
        <w:t> </w:t>
      </w:r>
      <w:r>
        <w:rPr/>
        <w:t>Justice</w:t>
      </w:r>
      <w:r>
        <w:rPr>
          <w:spacing w:val="-4"/>
        </w:rPr>
        <w:t> </w:t>
      </w:r>
      <w:r>
        <w:rPr/>
        <w:t>(DEIJ)</w:t>
      </w:r>
      <w:r>
        <w:rPr>
          <w:spacing w:val="-6"/>
        </w:rPr>
        <w:t> </w:t>
      </w:r>
      <w:r>
        <w:rPr>
          <w:spacing w:val="-2"/>
        </w:rPr>
        <w:t>Committee</w:t>
      </w:r>
    </w:p>
    <w:p>
      <w:pPr>
        <w:pStyle w:val="BodyText"/>
        <w:spacing w:before="2"/>
        <w:rPr>
          <w:b/>
        </w:rPr>
      </w:pPr>
    </w:p>
    <w:p>
      <w:pPr>
        <w:pStyle w:val="BodyText"/>
        <w:spacing w:before="1"/>
        <w:ind w:right="61"/>
      </w:pPr>
      <w:r>
        <w:rPr/>
        <w:t>The</w:t>
      </w:r>
      <w:r>
        <w:rPr>
          <w:spacing w:val="-2"/>
        </w:rPr>
        <w:t> </w:t>
      </w:r>
      <w:r>
        <w:rPr/>
        <w:t>DEIJ Committee</w:t>
      </w:r>
      <w:r>
        <w:rPr>
          <w:spacing w:val="-2"/>
        </w:rPr>
        <w:t> </w:t>
      </w:r>
      <w:r>
        <w:rPr/>
        <w:t>is composed of two elected representatives from</w:t>
      </w:r>
      <w:r>
        <w:rPr>
          <w:spacing w:val="-2"/>
        </w:rPr>
        <w:t> </w:t>
      </w:r>
      <w:r>
        <w:rPr/>
        <w:t>each of the</w:t>
      </w:r>
      <w:r>
        <w:rPr>
          <w:spacing w:val="-2"/>
        </w:rPr>
        <w:t> </w:t>
      </w:r>
      <w:r>
        <w:rPr/>
        <w:t>schools.</w:t>
      </w:r>
      <w:r>
        <w:rPr>
          <w:spacing w:val="40"/>
        </w:rPr>
        <w:t> </w:t>
      </w:r>
      <w:r>
        <w:rPr/>
        <w:t>The functions of this committee are to advise the Dean on matters related to Diversity, Equity, Inclusion, and Justice, including but not limited to the following: strategies for hiring, supporting, and retaining faculty and students from underrepresented, underserved, and marginalized groups; strategies to create a welcoming and inclusive culture, an awareness of structures of oppression, and knowledge of antiracist practices; identifying opportunities for faculty</w:t>
      </w:r>
      <w:r>
        <w:rPr>
          <w:spacing w:val="-2"/>
        </w:rPr>
        <w:t> </w:t>
      </w:r>
      <w:r>
        <w:rPr/>
        <w:t>to</w:t>
      </w:r>
      <w:r>
        <w:rPr>
          <w:spacing w:val="-5"/>
        </w:rPr>
        <w:t> </w:t>
      </w:r>
      <w:r>
        <w:rPr/>
        <w:t>incorporate</w:t>
      </w:r>
      <w:r>
        <w:rPr>
          <w:spacing w:val="-7"/>
        </w:rPr>
        <w:t> </w:t>
      </w:r>
      <w:r>
        <w:rPr/>
        <w:t>inclusive</w:t>
      </w:r>
      <w:r>
        <w:rPr>
          <w:spacing w:val="-7"/>
        </w:rPr>
        <w:t> </w:t>
      </w:r>
      <w:r>
        <w:rPr/>
        <w:t>pedagogy</w:t>
      </w:r>
      <w:r>
        <w:rPr>
          <w:spacing w:val="-5"/>
        </w:rPr>
        <w:t> </w:t>
      </w:r>
      <w:r>
        <w:rPr/>
        <w:t>and</w:t>
      </w:r>
      <w:r>
        <w:rPr>
          <w:spacing w:val="-5"/>
        </w:rPr>
        <w:t> </w:t>
      </w:r>
      <w:r>
        <w:rPr/>
        <w:t>suggesting</w:t>
      </w:r>
      <w:r>
        <w:rPr>
          <w:spacing w:val="-5"/>
        </w:rPr>
        <w:t> </w:t>
      </w:r>
      <w:r>
        <w:rPr/>
        <w:t>faculty</w:t>
      </w:r>
      <w:r>
        <w:rPr>
          <w:spacing w:val="-5"/>
        </w:rPr>
        <w:t> </w:t>
      </w:r>
      <w:r>
        <w:rPr/>
        <w:t>development</w:t>
      </w:r>
      <w:r>
        <w:rPr>
          <w:spacing w:val="-7"/>
        </w:rPr>
        <w:t> </w:t>
      </w:r>
      <w:r>
        <w:rPr/>
        <w:t>opportunities that might be funded by the college to promote inclusive excellence.</w:t>
      </w:r>
    </w:p>
    <w:p>
      <w:pPr>
        <w:pStyle w:val="BodyText"/>
        <w:spacing w:before="17"/>
      </w:pPr>
    </w:p>
    <w:p>
      <w:pPr>
        <w:pStyle w:val="Heading3"/>
        <w:ind w:left="0"/>
      </w:pPr>
      <w:r>
        <w:rPr/>
        <w:t>Community</w:t>
      </w:r>
      <w:r>
        <w:rPr>
          <w:spacing w:val="-3"/>
        </w:rPr>
        <w:t> </w:t>
      </w:r>
      <w:r>
        <w:rPr/>
        <w:t>Building</w:t>
      </w:r>
      <w:r>
        <w:rPr>
          <w:spacing w:val="-2"/>
        </w:rPr>
        <w:t> </w:t>
      </w:r>
      <w:r>
        <w:rPr/>
        <w:t>and</w:t>
      </w:r>
      <w:r>
        <w:rPr>
          <w:spacing w:val="-2"/>
        </w:rPr>
        <w:t> </w:t>
      </w:r>
      <w:r>
        <w:rPr/>
        <w:t>Civic</w:t>
      </w:r>
      <w:r>
        <w:rPr>
          <w:spacing w:val="-4"/>
        </w:rPr>
        <w:t> </w:t>
      </w:r>
      <w:r>
        <w:rPr/>
        <w:t>Engagement</w:t>
      </w:r>
      <w:r>
        <w:rPr>
          <w:spacing w:val="-2"/>
        </w:rPr>
        <w:t> Committee</w:t>
      </w:r>
    </w:p>
    <w:p>
      <w:pPr>
        <w:pStyle w:val="BodyText"/>
        <w:spacing w:before="274"/>
        <w:ind w:right="62"/>
      </w:pPr>
      <w:r>
        <w:rPr/>
        <w:t>The Community Building and Civic Engagement Committee is composed of two elected representatives from each school in CoLA.</w:t>
      </w:r>
      <w:r>
        <w:rPr>
          <w:spacing w:val="40"/>
        </w:rPr>
        <w:t> </w:t>
      </w:r>
      <w:r>
        <w:rPr/>
        <w:t>The committee may also have as voting members one</w:t>
      </w:r>
      <w:r>
        <w:rPr>
          <w:spacing w:val="-4"/>
        </w:rPr>
        <w:t> </w:t>
      </w:r>
      <w:r>
        <w:rPr/>
        <w:t>CoLA</w:t>
      </w:r>
      <w:r>
        <w:rPr>
          <w:spacing w:val="-1"/>
        </w:rPr>
        <w:t> </w:t>
      </w:r>
      <w:r>
        <w:rPr/>
        <w:t>staff</w:t>
      </w:r>
      <w:r>
        <w:rPr>
          <w:spacing w:val="-2"/>
        </w:rPr>
        <w:t> </w:t>
      </w:r>
      <w:r>
        <w:rPr/>
        <w:t>member</w:t>
      </w:r>
      <w:r>
        <w:rPr>
          <w:spacing w:val="-2"/>
        </w:rPr>
        <w:t> </w:t>
      </w:r>
      <w:r>
        <w:rPr/>
        <w:t>and</w:t>
      </w:r>
      <w:r>
        <w:rPr>
          <w:spacing w:val="-2"/>
        </w:rPr>
        <w:t> </w:t>
      </w:r>
      <w:r>
        <w:rPr/>
        <w:t>one major</w:t>
      </w:r>
      <w:r>
        <w:rPr>
          <w:spacing w:val="-2"/>
        </w:rPr>
        <w:t> </w:t>
      </w:r>
      <w:r>
        <w:rPr/>
        <w:t>from</w:t>
      </w:r>
      <w:r>
        <w:rPr>
          <w:spacing w:val="-4"/>
        </w:rPr>
        <w:t> </w:t>
      </w:r>
      <w:r>
        <w:rPr/>
        <w:t>the</w:t>
      </w:r>
      <w:r>
        <w:rPr>
          <w:spacing w:val="-4"/>
        </w:rPr>
        <w:t> </w:t>
      </w:r>
      <w:r>
        <w:rPr/>
        <w:t>student</w:t>
      </w:r>
      <w:r>
        <w:rPr>
          <w:spacing w:val="-4"/>
        </w:rPr>
        <w:t> </w:t>
      </w:r>
      <w:r>
        <w:rPr/>
        <w:t>body.</w:t>
      </w:r>
      <w:r>
        <w:rPr>
          <w:spacing w:val="40"/>
        </w:rPr>
        <w:t> </w:t>
      </w:r>
      <w:r>
        <w:rPr/>
        <w:t>The</w:t>
      </w:r>
      <w:r>
        <w:rPr>
          <w:spacing w:val="-4"/>
        </w:rPr>
        <w:t> </w:t>
      </w:r>
      <w:r>
        <w:rPr/>
        <w:t>functions</w:t>
      </w:r>
      <w:r>
        <w:rPr>
          <w:spacing w:val="-1"/>
        </w:rPr>
        <w:t> </w:t>
      </w:r>
      <w:r>
        <w:rPr/>
        <w:t>of</w:t>
      </w:r>
      <w:r>
        <w:rPr>
          <w:spacing w:val="-2"/>
        </w:rPr>
        <w:t> </w:t>
      </w:r>
      <w:r>
        <w:rPr/>
        <w:t>this</w:t>
      </w:r>
      <w:r>
        <w:rPr>
          <w:spacing w:val="-1"/>
        </w:rPr>
        <w:t> </w:t>
      </w:r>
      <w:r>
        <w:rPr/>
        <w:t>committee include,</w:t>
      </w:r>
      <w:r>
        <w:rPr>
          <w:spacing w:val="-4"/>
        </w:rPr>
        <w:t> </w:t>
      </w:r>
      <w:r>
        <w:rPr/>
        <w:t>but</w:t>
      </w:r>
      <w:r>
        <w:rPr>
          <w:spacing w:val="-6"/>
        </w:rPr>
        <w:t> </w:t>
      </w:r>
      <w:r>
        <w:rPr/>
        <w:t>are</w:t>
      </w:r>
      <w:r>
        <w:rPr>
          <w:spacing w:val="-6"/>
        </w:rPr>
        <w:t> </w:t>
      </w:r>
      <w:r>
        <w:rPr/>
        <w:t>not</w:t>
      </w:r>
      <w:r>
        <w:rPr>
          <w:spacing w:val="-6"/>
        </w:rPr>
        <w:t> </w:t>
      </w:r>
      <w:r>
        <w:rPr/>
        <w:t>limited</w:t>
      </w:r>
      <w:r>
        <w:rPr>
          <w:spacing w:val="-4"/>
        </w:rPr>
        <w:t> </w:t>
      </w:r>
      <w:r>
        <w:rPr/>
        <w:t>to,</w:t>
      </w:r>
      <w:r>
        <w:rPr>
          <w:spacing w:val="-4"/>
        </w:rPr>
        <w:t> </w:t>
      </w:r>
      <w:r>
        <w:rPr/>
        <w:t>developing</w:t>
      </w:r>
      <w:r>
        <w:rPr>
          <w:spacing w:val="-4"/>
        </w:rPr>
        <w:t> </w:t>
      </w:r>
      <w:r>
        <w:rPr/>
        <w:t>and</w:t>
      </w:r>
      <w:r>
        <w:rPr>
          <w:spacing w:val="-4"/>
        </w:rPr>
        <w:t> </w:t>
      </w:r>
      <w:r>
        <w:rPr/>
        <w:t>facilitating</w:t>
      </w:r>
      <w:r>
        <w:rPr>
          <w:spacing w:val="-4"/>
        </w:rPr>
        <w:t> </w:t>
      </w:r>
      <w:r>
        <w:rPr/>
        <w:t>opportunities</w:t>
      </w:r>
      <w:r>
        <w:rPr>
          <w:spacing w:val="-3"/>
        </w:rPr>
        <w:t> </w:t>
      </w:r>
      <w:r>
        <w:rPr/>
        <w:t>for</w:t>
      </w:r>
      <w:r>
        <w:rPr>
          <w:spacing w:val="-4"/>
        </w:rPr>
        <w:t> </w:t>
      </w:r>
      <w:r>
        <w:rPr/>
        <w:t>building community both within the College and between College students, faculty, and staff and the broader university and regional community to promote student success and civic</w:t>
      </w:r>
    </w:p>
    <w:p>
      <w:pPr>
        <w:pStyle w:val="BodyText"/>
      </w:pPr>
      <w:r>
        <w:rPr/>
        <w:t>engagement.</w:t>
      </w:r>
      <w:r>
        <w:rPr>
          <w:spacing w:val="40"/>
        </w:rPr>
        <w:t> </w:t>
      </w:r>
      <w:r>
        <w:rPr/>
        <w:t>Recommended</w:t>
      </w:r>
      <w:r>
        <w:rPr>
          <w:spacing w:val="-4"/>
        </w:rPr>
        <w:t> </w:t>
      </w:r>
      <w:r>
        <w:rPr/>
        <w:t>actions</w:t>
      </w:r>
      <w:r>
        <w:rPr>
          <w:spacing w:val="-3"/>
        </w:rPr>
        <w:t> </w:t>
      </w:r>
      <w:r>
        <w:rPr/>
        <w:t>are</w:t>
      </w:r>
      <w:r>
        <w:rPr>
          <w:spacing w:val="-6"/>
        </w:rPr>
        <w:t> </w:t>
      </w:r>
      <w:r>
        <w:rPr/>
        <w:t>forwarded</w:t>
      </w:r>
      <w:r>
        <w:rPr>
          <w:spacing w:val="-4"/>
        </w:rPr>
        <w:t> </w:t>
      </w:r>
      <w:r>
        <w:rPr/>
        <w:t>to</w:t>
      </w:r>
      <w:r>
        <w:rPr>
          <w:spacing w:val="-4"/>
        </w:rPr>
        <w:t> </w:t>
      </w:r>
      <w:r>
        <w:rPr/>
        <w:t>the</w:t>
      </w:r>
      <w:r>
        <w:rPr>
          <w:spacing w:val="-6"/>
        </w:rPr>
        <w:t> </w:t>
      </w:r>
      <w:r>
        <w:rPr/>
        <w:t>CoLA</w:t>
      </w:r>
      <w:r>
        <w:rPr>
          <w:spacing w:val="-3"/>
        </w:rPr>
        <w:t> </w:t>
      </w:r>
      <w:r>
        <w:rPr/>
        <w:t>Faculty</w:t>
      </w:r>
      <w:r>
        <w:rPr>
          <w:spacing w:val="-4"/>
        </w:rPr>
        <w:t> </w:t>
      </w:r>
      <w:r>
        <w:rPr/>
        <w:t>Steering</w:t>
      </w:r>
      <w:r>
        <w:rPr>
          <w:spacing w:val="-4"/>
        </w:rPr>
        <w:t> </w:t>
      </w:r>
      <w:r>
        <w:rPr/>
        <w:t>Committee</w:t>
      </w:r>
      <w:r>
        <w:rPr>
          <w:spacing w:val="-6"/>
        </w:rPr>
        <w:t> </w:t>
      </w:r>
      <w:r>
        <w:rPr/>
        <w:t>and to the Dean as applicable.</w:t>
      </w:r>
      <w:r>
        <w:rPr>
          <w:spacing w:val="40"/>
        </w:rPr>
        <w:t> </w:t>
      </w:r>
      <w:r>
        <w:rPr/>
        <w:t>The Committee Chair submits an annual written report of committee actions and proposed activities each Spring semester to the CoLA Steering Committee, with the option of direct presentation to the CoLA Steering Committee at any time.</w:t>
      </w:r>
      <w:r>
        <w:rPr>
          <w:spacing w:val="40"/>
        </w:rPr>
        <w:t> </w:t>
      </w:r>
      <w:r>
        <w:rPr/>
        <w:t>The Associate Dean</w:t>
      </w:r>
    </w:p>
    <w:p>
      <w:pPr>
        <w:pStyle w:val="BodyText"/>
        <w:spacing w:after="0"/>
        <w:sectPr>
          <w:pgSz w:w="12240" w:h="15840"/>
          <w:pgMar w:top="1380" w:bottom="280" w:left="1440" w:right="1440"/>
        </w:sectPr>
      </w:pPr>
    </w:p>
    <w:p>
      <w:pPr>
        <w:pStyle w:val="BodyText"/>
        <w:spacing w:before="61"/>
      </w:pPr>
      <w:r>
        <w:rPr/>
        <w:t>and</w:t>
      </w:r>
      <w:r>
        <w:rPr>
          <w:spacing w:val="-4"/>
        </w:rPr>
        <w:t> </w:t>
      </w:r>
      <w:r>
        <w:rPr/>
        <w:t>the</w:t>
      </w:r>
      <w:r>
        <w:rPr>
          <w:spacing w:val="-5"/>
        </w:rPr>
        <w:t> </w:t>
      </w:r>
      <w:r>
        <w:rPr/>
        <w:t>CoLA</w:t>
      </w:r>
      <w:r>
        <w:rPr>
          <w:spacing w:val="-3"/>
        </w:rPr>
        <w:t> </w:t>
      </w:r>
      <w:r>
        <w:rPr/>
        <w:t>Director</w:t>
      </w:r>
      <w:r>
        <w:rPr>
          <w:spacing w:val="-4"/>
        </w:rPr>
        <w:t> </w:t>
      </w:r>
      <w:r>
        <w:rPr/>
        <w:t>of</w:t>
      </w:r>
      <w:r>
        <w:rPr>
          <w:spacing w:val="-4"/>
        </w:rPr>
        <w:t> </w:t>
      </w:r>
      <w:r>
        <w:rPr/>
        <w:t>Enrollment</w:t>
      </w:r>
      <w:r>
        <w:rPr>
          <w:spacing w:val="-5"/>
        </w:rPr>
        <w:t> </w:t>
      </w:r>
      <w:r>
        <w:rPr/>
        <w:t>Management</w:t>
      </w:r>
      <w:r>
        <w:rPr>
          <w:spacing w:val="-1"/>
        </w:rPr>
        <w:t> </w:t>
      </w:r>
      <w:r>
        <w:rPr/>
        <w:t>and</w:t>
      </w:r>
      <w:r>
        <w:rPr>
          <w:spacing w:val="-4"/>
        </w:rPr>
        <w:t> </w:t>
      </w:r>
      <w:r>
        <w:rPr/>
        <w:t>Community Engagement</w:t>
      </w:r>
      <w:r>
        <w:rPr>
          <w:spacing w:val="-5"/>
        </w:rPr>
        <w:t> </w:t>
      </w:r>
      <w:r>
        <w:rPr/>
        <w:t>serve</w:t>
      </w:r>
      <w:r>
        <w:rPr>
          <w:spacing w:val="-5"/>
        </w:rPr>
        <w:t> </w:t>
      </w:r>
      <w:r>
        <w:rPr/>
        <w:t>as</w:t>
      </w:r>
      <w:r>
        <w:rPr>
          <w:spacing w:val="-3"/>
        </w:rPr>
        <w:t> </w:t>
      </w:r>
      <w:r>
        <w:rPr/>
        <w:t>ex-officio, non-voting members.</w:t>
      </w:r>
    </w:p>
    <w:p>
      <w:pPr>
        <w:pStyle w:val="BodyText"/>
      </w:pPr>
    </w:p>
    <w:p>
      <w:pPr>
        <w:pStyle w:val="BodyText"/>
        <w:spacing w:before="69"/>
      </w:pPr>
    </w:p>
    <w:p>
      <w:pPr>
        <w:pStyle w:val="Heading2"/>
        <w:ind w:left="100"/>
      </w:pPr>
      <w:bookmarkStart w:name="ARTICLE V. Selection and Review of the D" w:id="23"/>
      <w:bookmarkEnd w:id="23"/>
      <w:r>
        <w:rPr>
          <w:b w:val="0"/>
        </w:rPr>
      </w:r>
      <w:r>
        <w:rPr/>
        <w:t>ARTICLE</w:t>
      </w:r>
      <w:r>
        <w:rPr>
          <w:spacing w:val="-2"/>
        </w:rPr>
        <w:t> </w:t>
      </w:r>
      <w:r>
        <w:rPr/>
        <w:t>V.</w:t>
      </w:r>
      <w:r>
        <w:rPr>
          <w:spacing w:val="3"/>
        </w:rPr>
        <w:t> </w:t>
      </w:r>
      <w:r>
        <w:rPr/>
        <w:t>Selection and Review</w:t>
      </w:r>
      <w:r>
        <w:rPr>
          <w:spacing w:val="-4"/>
        </w:rPr>
        <w:t> </w:t>
      </w:r>
      <w:r>
        <w:rPr/>
        <w:t>of</w:t>
      </w:r>
      <w:r>
        <w:rPr>
          <w:spacing w:val="-4"/>
        </w:rPr>
        <w:t> </w:t>
      </w:r>
      <w:r>
        <w:rPr/>
        <w:t>the</w:t>
      </w:r>
      <w:r>
        <w:rPr>
          <w:spacing w:val="2"/>
        </w:rPr>
        <w:t> </w:t>
      </w:r>
      <w:r>
        <w:rPr>
          <w:spacing w:val="-4"/>
        </w:rPr>
        <w:t>Dean</w:t>
      </w:r>
    </w:p>
    <w:p>
      <w:pPr>
        <w:pStyle w:val="BodyText"/>
        <w:spacing w:before="272"/>
        <w:ind w:left="100" w:right="355"/>
      </w:pPr>
      <w:r>
        <w:rPr/>
        <w:t>If</w:t>
      </w:r>
      <w:r>
        <w:rPr>
          <w:spacing w:val="-3"/>
        </w:rPr>
        <w:t> </w:t>
      </w:r>
      <w:r>
        <w:rPr/>
        <w:t>a</w:t>
      </w:r>
      <w:r>
        <w:rPr>
          <w:spacing w:val="-5"/>
        </w:rPr>
        <w:t> </w:t>
      </w:r>
      <w:r>
        <w:rPr/>
        <w:t>vacancy</w:t>
      </w:r>
      <w:r>
        <w:rPr>
          <w:spacing w:val="-3"/>
        </w:rPr>
        <w:t> </w:t>
      </w:r>
      <w:r>
        <w:rPr/>
        <w:t>occurs</w:t>
      </w:r>
      <w:r>
        <w:rPr>
          <w:spacing w:val="-2"/>
        </w:rPr>
        <w:t> </w:t>
      </w:r>
      <w:r>
        <w:rPr/>
        <w:t>in</w:t>
      </w:r>
      <w:r>
        <w:rPr>
          <w:spacing w:val="-3"/>
        </w:rPr>
        <w:t> </w:t>
      </w:r>
      <w:r>
        <w:rPr/>
        <w:t>the</w:t>
      </w:r>
      <w:r>
        <w:rPr>
          <w:spacing w:val="-5"/>
        </w:rPr>
        <w:t> </w:t>
      </w:r>
      <w:r>
        <w:rPr/>
        <w:t>Dean's</w:t>
      </w:r>
      <w:r>
        <w:rPr>
          <w:spacing w:val="-2"/>
        </w:rPr>
        <w:t> </w:t>
      </w:r>
      <w:r>
        <w:rPr/>
        <w:t>position,</w:t>
      </w:r>
      <w:r>
        <w:rPr>
          <w:spacing w:val="-3"/>
        </w:rPr>
        <w:t> </w:t>
      </w:r>
      <w:r>
        <w:rPr/>
        <w:t>all</w:t>
      </w:r>
      <w:r>
        <w:rPr>
          <w:spacing w:val="-5"/>
        </w:rPr>
        <w:t> </w:t>
      </w:r>
      <w:r>
        <w:rPr/>
        <w:t>applications</w:t>
      </w:r>
      <w:r>
        <w:rPr>
          <w:spacing w:val="-2"/>
        </w:rPr>
        <w:t> </w:t>
      </w:r>
      <w:r>
        <w:rPr/>
        <w:t>for</w:t>
      </w:r>
      <w:r>
        <w:rPr>
          <w:spacing w:val="-3"/>
        </w:rPr>
        <w:t> </w:t>
      </w:r>
      <w:r>
        <w:rPr/>
        <w:t>the</w:t>
      </w:r>
      <w:r>
        <w:rPr>
          <w:spacing w:val="-5"/>
        </w:rPr>
        <w:t> </w:t>
      </w:r>
      <w:r>
        <w:rPr/>
        <w:t>position</w:t>
      </w:r>
      <w:r>
        <w:rPr>
          <w:spacing w:val="-3"/>
        </w:rPr>
        <w:t> </w:t>
      </w:r>
      <w:r>
        <w:rPr/>
        <w:t>from</w:t>
      </w:r>
      <w:r>
        <w:rPr>
          <w:spacing w:val="-5"/>
        </w:rPr>
        <w:t> </w:t>
      </w:r>
      <w:r>
        <w:rPr/>
        <w:t>candidates who have been scheduled for an interview will be made available for faculty review.</w:t>
      </w:r>
    </w:p>
    <w:p>
      <w:pPr>
        <w:pStyle w:val="BodyText"/>
        <w:spacing w:line="242" w:lineRule="auto"/>
        <w:ind w:left="100"/>
      </w:pPr>
      <w:r>
        <w:rPr/>
        <w:t>Candidates'</w:t>
      </w:r>
      <w:r>
        <w:rPr>
          <w:spacing w:val="-8"/>
        </w:rPr>
        <w:t> </w:t>
      </w:r>
      <w:r>
        <w:rPr/>
        <w:t>visits</w:t>
      </w:r>
      <w:r>
        <w:rPr>
          <w:spacing w:val="-3"/>
        </w:rPr>
        <w:t> </w:t>
      </w:r>
      <w:r>
        <w:rPr/>
        <w:t>to</w:t>
      </w:r>
      <w:r>
        <w:rPr>
          <w:spacing w:val="-4"/>
        </w:rPr>
        <w:t> </w:t>
      </w:r>
      <w:r>
        <w:rPr/>
        <w:t>campus</w:t>
      </w:r>
      <w:r>
        <w:rPr>
          <w:spacing w:val="-3"/>
        </w:rPr>
        <w:t> </w:t>
      </w:r>
      <w:r>
        <w:rPr/>
        <w:t>will</w:t>
      </w:r>
      <w:r>
        <w:rPr>
          <w:spacing w:val="-6"/>
        </w:rPr>
        <w:t> </w:t>
      </w:r>
      <w:r>
        <w:rPr/>
        <w:t>be</w:t>
      </w:r>
      <w:r>
        <w:rPr>
          <w:spacing w:val="-3"/>
        </w:rPr>
        <w:t> </w:t>
      </w:r>
      <w:r>
        <w:rPr/>
        <w:t>scheduled in</w:t>
      </w:r>
      <w:r>
        <w:rPr>
          <w:spacing w:val="-4"/>
        </w:rPr>
        <w:t> </w:t>
      </w:r>
      <w:r>
        <w:rPr/>
        <w:t>order</w:t>
      </w:r>
      <w:r>
        <w:rPr>
          <w:spacing w:val="-4"/>
        </w:rPr>
        <w:t> </w:t>
      </w:r>
      <w:r>
        <w:rPr/>
        <w:t>for</w:t>
      </w:r>
      <w:r>
        <w:rPr>
          <w:spacing w:val="-4"/>
        </w:rPr>
        <w:t> </w:t>
      </w:r>
      <w:r>
        <w:rPr/>
        <w:t>Faculty to</w:t>
      </w:r>
      <w:r>
        <w:rPr>
          <w:spacing w:val="-4"/>
        </w:rPr>
        <w:t> </w:t>
      </w:r>
      <w:r>
        <w:rPr/>
        <w:t>have</w:t>
      </w:r>
      <w:r>
        <w:rPr>
          <w:spacing w:val="-6"/>
        </w:rPr>
        <w:t> </w:t>
      </w:r>
      <w:r>
        <w:rPr/>
        <w:t>an</w:t>
      </w:r>
      <w:r>
        <w:rPr>
          <w:spacing w:val="-4"/>
        </w:rPr>
        <w:t> </w:t>
      </w:r>
      <w:r>
        <w:rPr/>
        <w:t>opportunity to interview the candidates and provide input to the review process.</w:t>
      </w:r>
    </w:p>
    <w:p>
      <w:pPr>
        <w:pStyle w:val="BodyText"/>
      </w:pPr>
    </w:p>
    <w:p>
      <w:pPr>
        <w:pStyle w:val="BodyText"/>
        <w:ind w:left="100"/>
      </w:pPr>
      <w:r>
        <w:rPr/>
        <w:t>The</w:t>
      </w:r>
      <w:r>
        <w:rPr>
          <w:spacing w:val="-7"/>
        </w:rPr>
        <w:t> </w:t>
      </w:r>
      <w:r>
        <w:rPr/>
        <w:t>CoLA</w:t>
      </w:r>
      <w:r>
        <w:rPr>
          <w:spacing w:val="-4"/>
        </w:rPr>
        <w:t> </w:t>
      </w:r>
      <w:r>
        <w:rPr/>
        <w:t>Steering</w:t>
      </w:r>
      <w:r>
        <w:rPr>
          <w:spacing w:val="-5"/>
        </w:rPr>
        <w:t> </w:t>
      </w:r>
      <w:r>
        <w:rPr/>
        <w:t>Committee</w:t>
      </w:r>
      <w:r>
        <w:rPr>
          <w:spacing w:val="-7"/>
        </w:rPr>
        <w:t> </w:t>
      </w:r>
      <w:r>
        <w:rPr/>
        <w:t>will</w:t>
      </w:r>
      <w:r>
        <w:rPr>
          <w:spacing w:val="-7"/>
        </w:rPr>
        <w:t> </w:t>
      </w:r>
      <w:r>
        <w:rPr/>
        <w:t>periodically</w:t>
      </w:r>
      <w:r>
        <w:rPr>
          <w:spacing w:val="-5"/>
        </w:rPr>
        <w:t> </w:t>
      </w:r>
      <w:r>
        <w:rPr/>
        <w:t>review</w:t>
      </w:r>
      <w:r>
        <w:rPr>
          <w:spacing w:val="-4"/>
        </w:rPr>
        <w:t> </w:t>
      </w:r>
      <w:r>
        <w:rPr/>
        <w:t>and</w:t>
      </w:r>
      <w:r>
        <w:rPr>
          <w:spacing w:val="-5"/>
        </w:rPr>
        <w:t> </w:t>
      </w:r>
      <w:r>
        <w:rPr/>
        <w:t>recommend</w:t>
      </w:r>
      <w:r>
        <w:rPr>
          <w:spacing w:val="-5"/>
        </w:rPr>
        <w:t> </w:t>
      </w:r>
      <w:r>
        <w:rPr/>
        <w:t>procedures</w:t>
      </w:r>
      <w:r>
        <w:rPr>
          <w:spacing w:val="-4"/>
        </w:rPr>
        <w:t> </w:t>
      </w:r>
      <w:r>
        <w:rPr/>
        <w:t>for reviewing chairs and deans.</w:t>
      </w:r>
    </w:p>
    <w:p>
      <w:pPr>
        <w:pStyle w:val="BodyText"/>
        <w:spacing w:before="10"/>
      </w:pPr>
    </w:p>
    <w:p>
      <w:pPr>
        <w:pStyle w:val="Heading2"/>
      </w:pPr>
      <w:bookmarkStart w:name="ARTICLE VI. Amendments" w:id="24"/>
      <w:bookmarkEnd w:id="24"/>
      <w:r>
        <w:rPr>
          <w:b w:val="0"/>
        </w:rPr>
      </w:r>
      <w:r>
        <w:rPr/>
        <w:t>ARTICLE</w:t>
      </w:r>
      <w:r>
        <w:rPr>
          <w:spacing w:val="1"/>
        </w:rPr>
        <w:t> </w:t>
      </w:r>
      <w:r>
        <w:rPr/>
        <w:t>VI.</w:t>
      </w:r>
      <w:r>
        <w:rPr>
          <w:spacing w:val="4"/>
        </w:rPr>
        <w:t> </w:t>
      </w:r>
      <w:r>
        <w:rPr>
          <w:spacing w:val="-2"/>
        </w:rPr>
        <w:t>Amendments</w:t>
      </w:r>
    </w:p>
    <w:p>
      <w:pPr>
        <w:pStyle w:val="BodyText"/>
        <w:spacing w:before="37"/>
        <w:rPr>
          <w:b/>
          <w:sz w:val="27"/>
        </w:rPr>
      </w:pPr>
    </w:p>
    <w:p>
      <w:pPr>
        <w:pStyle w:val="BodyText"/>
        <w:ind w:right="314"/>
      </w:pPr>
      <w:r>
        <w:rPr/>
        <w:t>Amendments may be initiated by the CoLA Steering Committee, by majority vote of the CoLA Faculty at a properly called meeting, or by submission to the CoLA Steering Committee of a petition signed by at least 20 percent of the Liberal Arts Bargaining Unit Faculty.</w:t>
      </w:r>
      <w:r>
        <w:rPr>
          <w:spacing w:val="-4"/>
        </w:rPr>
        <w:t> </w:t>
      </w:r>
      <w:r>
        <w:rPr/>
        <w:t>No</w:t>
      </w:r>
      <w:r>
        <w:rPr>
          <w:spacing w:val="-4"/>
        </w:rPr>
        <w:t> </w:t>
      </w:r>
      <w:r>
        <w:rPr/>
        <w:t>amendment</w:t>
      </w:r>
      <w:r>
        <w:rPr>
          <w:spacing w:val="-6"/>
        </w:rPr>
        <w:t> </w:t>
      </w:r>
      <w:r>
        <w:rPr/>
        <w:t>shall</w:t>
      </w:r>
      <w:r>
        <w:rPr>
          <w:spacing w:val="-6"/>
        </w:rPr>
        <w:t> </w:t>
      </w:r>
      <w:r>
        <w:rPr/>
        <w:t>be</w:t>
      </w:r>
      <w:r>
        <w:rPr>
          <w:spacing w:val="-6"/>
        </w:rPr>
        <w:t> </w:t>
      </w:r>
      <w:r>
        <w:rPr/>
        <w:t>recommended</w:t>
      </w:r>
      <w:r>
        <w:rPr>
          <w:spacing w:val="-4"/>
        </w:rPr>
        <w:t> </w:t>
      </w:r>
      <w:r>
        <w:rPr/>
        <w:t>unless</w:t>
      </w:r>
      <w:r>
        <w:rPr>
          <w:spacing w:val="-3"/>
        </w:rPr>
        <w:t> </w:t>
      </w:r>
      <w:r>
        <w:rPr/>
        <w:t>distributed</w:t>
      </w:r>
      <w:r>
        <w:rPr>
          <w:spacing w:val="-4"/>
        </w:rPr>
        <w:t> </w:t>
      </w:r>
      <w:r>
        <w:rPr/>
        <w:t>in</w:t>
      </w:r>
      <w:r>
        <w:rPr>
          <w:spacing w:val="-4"/>
        </w:rPr>
        <w:t> </w:t>
      </w:r>
      <w:r>
        <w:rPr/>
        <w:t>writing</w:t>
      </w:r>
      <w:r>
        <w:rPr>
          <w:spacing w:val="-4"/>
        </w:rPr>
        <w:t> </w:t>
      </w:r>
      <w:r>
        <w:rPr/>
        <w:t>to all</w:t>
      </w:r>
      <w:r>
        <w:rPr>
          <w:spacing w:val="-1"/>
        </w:rPr>
        <w:t> </w:t>
      </w:r>
      <w:r>
        <w:rPr/>
        <w:t>members</w:t>
      </w:r>
      <w:r>
        <w:rPr>
          <w:spacing w:val="-3"/>
        </w:rPr>
        <w:t> </w:t>
      </w:r>
      <w:r>
        <w:rPr/>
        <w:t>of the</w:t>
      </w:r>
      <w:r>
        <w:rPr>
          <w:spacing w:val="-1"/>
        </w:rPr>
        <w:t> </w:t>
      </w:r>
      <w:r>
        <w:rPr/>
        <w:t>CoLA Faculty at least two weeks in advance</w:t>
      </w:r>
      <w:r>
        <w:rPr>
          <w:spacing w:val="-1"/>
        </w:rPr>
        <w:t> </w:t>
      </w:r>
      <w:r>
        <w:rPr/>
        <w:t>the meeting. Bargaining Unit Faculty voting on amendments to these Bylaws will be in compliance with the NTE and TET collective bargaining agreements.</w:t>
      </w:r>
    </w:p>
    <w:sectPr>
      <w:pgSz w:w="12240" w:h="15840"/>
      <w:pgMar w:top="13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721"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056" w:hanging="36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2871" w:hanging="360"/>
      </w:pPr>
      <w:rPr>
        <w:rFonts w:hint="default"/>
        <w:lang w:val="en-US" w:eastAsia="en-US" w:bidi="ar-SA"/>
      </w:rPr>
    </w:lvl>
    <w:lvl w:ilvl="3">
      <w:start w:val="0"/>
      <w:numFmt w:val="bullet"/>
      <w:lvlText w:val="•"/>
      <w:lvlJc w:val="left"/>
      <w:pPr>
        <w:ind w:left="3682" w:hanging="360"/>
      </w:pPr>
      <w:rPr>
        <w:rFonts w:hint="default"/>
        <w:lang w:val="en-US" w:eastAsia="en-US" w:bidi="ar-SA"/>
      </w:rPr>
    </w:lvl>
    <w:lvl w:ilvl="4">
      <w:start w:val="0"/>
      <w:numFmt w:val="bullet"/>
      <w:lvlText w:val="•"/>
      <w:lvlJc w:val="left"/>
      <w:pPr>
        <w:ind w:left="4493" w:hanging="360"/>
      </w:pPr>
      <w:rPr>
        <w:rFonts w:hint="default"/>
        <w:lang w:val="en-US" w:eastAsia="en-US" w:bidi="ar-SA"/>
      </w:rPr>
    </w:lvl>
    <w:lvl w:ilvl="5">
      <w:start w:val="0"/>
      <w:numFmt w:val="bullet"/>
      <w:lvlText w:val="•"/>
      <w:lvlJc w:val="left"/>
      <w:pPr>
        <w:ind w:left="5304" w:hanging="360"/>
      </w:pPr>
      <w:rPr>
        <w:rFonts w:hint="default"/>
        <w:lang w:val="en-US" w:eastAsia="en-US" w:bidi="ar-SA"/>
      </w:rPr>
    </w:lvl>
    <w:lvl w:ilvl="6">
      <w:start w:val="0"/>
      <w:numFmt w:val="bullet"/>
      <w:lvlText w:val="•"/>
      <w:lvlJc w:val="left"/>
      <w:pPr>
        <w:ind w:left="6115" w:hanging="360"/>
      </w:pPr>
      <w:rPr>
        <w:rFonts w:hint="default"/>
        <w:lang w:val="en-US" w:eastAsia="en-US" w:bidi="ar-SA"/>
      </w:rPr>
    </w:lvl>
    <w:lvl w:ilvl="7">
      <w:start w:val="0"/>
      <w:numFmt w:val="bullet"/>
      <w:lvlText w:val="•"/>
      <w:lvlJc w:val="left"/>
      <w:pPr>
        <w:ind w:left="6926" w:hanging="360"/>
      </w:pPr>
      <w:rPr>
        <w:rFonts w:hint="default"/>
        <w:lang w:val="en-US" w:eastAsia="en-US" w:bidi="ar-SA"/>
      </w:rPr>
    </w:lvl>
    <w:lvl w:ilvl="8">
      <w:start w:val="0"/>
      <w:numFmt w:val="bullet"/>
      <w:lvlText w:val="•"/>
      <w:lvlJc w:val="left"/>
      <w:pPr>
        <w:ind w:left="7737" w:hanging="360"/>
      </w:pPr>
      <w:rPr>
        <w:rFonts w:hint="default"/>
        <w:lang w:val="en-US" w:eastAsia="en-US" w:bidi="ar-SA"/>
      </w:rPr>
    </w:lvl>
  </w:abstractNum>
  <w:abstractNum w:abstractNumId="2">
    <w:multiLevelType w:val="hybridMultilevel"/>
    <w:lvl w:ilvl="0">
      <w:start w:val="1"/>
      <w:numFmt w:val="decimal"/>
      <w:lvlText w:val="%1."/>
      <w:lvlJc w:val="left"/>
      <w:pPr>
        <w:ind w:left="821"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74" w:hanging="360"/>
      </w:pPr>
      <w:rPr>
        <w:rFonts w:hint="default"/>
        <w:lang w:val="en-US" w:eastAsia="en-US" w:bidi="ar-SA"/>
      </w:rPr>
    </w:lvl>
    <w:lvl w:ilvl="2">
      <w:start w:val="0"/>
      <w:numFmt w:val="bullet"/>
      <w:lvlText w:val="•"/>
      <w:lvlJc w:val="left"/>
      <w:pPr>
        <w:ind w:left="2528" w:hanging="360"/>
      </w:pPr>
      <w:rPr>
        <w:rFonts w:hint="default"/>
        <w:lang w:val="en-US" w:eastAsia="en-US" w:bidi="ar-SA"/>
      </w:rPr>
    </w:lvl>
    <w:lvl w:ilvl="3">
      <w:start w:val="0"/>
      <w:numFmt w:val="bullet"/>
      <w:lvlText w:val="•"/>
      <w:lvlJc w:val="left"/>
      <w:pPr>
        <w:ind w:left="3382" w:hanging="360"/>
      </w:pPr>
      <w:rPr>
        <w:rFonts w:hint="default"/>
        <w:lang w:val="en-US" w:eastAsia="en-US" w:bidi="ar-SA"/>
      </w:rPr>
    </w:lvl>
    <w:lvl w:ilvl="4">
      <w:start w:val="0"/>
      <w:numFmt w:val="bullet"/>
      <w:lvlText w:val="•"/>
      <w:lvlJc w:val="left"/>
      <w:pPr>
        <w:ind w:left="4236" w:hanging="360"/>
      </w:pPr>
      <w:rPr>
        <w:rFonts w:hint="default"/>
        <w:lang w:val="en-US" w:eastAsia="en-US" w:bidi="ar-SA"/>
      </w:rPr>
    </w:lvl>
    <w:lvl w:ilvl="5">
      <w:start w:val="0"/>
      <w:numFmt w:val="bullet"/>
      <w:lvlText w:val="•"/>
      <w:lvlJc w:val="left"/>
      <w:pPr>
        <w:ind w:left="5090" w:hanging="360"/>
      </w:pPr>
      <w:rPr>
        <w:rFonts w:hint="default"/>
        <w:lang w:val="en-US" w:eastAsia="en-US" w:bidi="ar-SA"/>
      </w:rPr>
    </w:lvl>
    <w:lvl w:ilvl="6">
      <w:start w:val="0"/>
      <w:numFmt w:val="bullet"/>
      <w:lvlText w:val="•"/>
      <w:lvlJc w:val="left"/>
      <w:pPr>
        <w:ind w:left="5944" w:hanging="360"/>
      </w:pPr>
      <w:rPr>
        <w:rFonts w:hint="default"/>
        <w:lang w:val="en-US" w:eastAsia="en-US" w:bidi="ar-SA"/>
      </w:rPr>
    </w:lvl>
    <w:lvl w:ilvl="7">
      <w:start w:val="0"/>
      <w:numFmt w:val="bullet"/>
      <w:lvlText w:val="•"/>
      <w:lvlJc w:val="left"/>
      <w:pPr>
        <w:ind w:left="6798" w:hanging="360"/>
      </w:pPr>
      <w:rPr>
        <w:rFonts w:hint="default"/>
        <w:lang w:val="en-US" w:eastAsia="en-US" w:bidi="ar-SA"/>
      </w:rPr>
    </w:lvl>
    <w:lvl w:ilvl="8">
      <w:start w:val="0"/>
      <w:numFmt w:val="bullet"/>
      <w:lvlText w:val="•"/>
      <w:lvlJc w:val="left"/>
      <w:pPr>
        <w:ind w:left="7652" w:hanging="360"/>
      </w:pPr>
      <w:rPr>
        <w:rFonts w:hint="default"/>
        <w:lang w:val="en-US" w:eastAsia="en-US" w:bidi="ar-SA"/>
      </w:rPr>
    </w:lvl>
  </w:abstractNum>
  <w:abstractNum w:abstractNumId="1">
    <w:multiLevelType w:val="hybridMultilevel"/>
    <w:lvl w:ilvl="0">
      <w:start w:val="1"/>
      <w:numFmt w:val="decimal"/>
      <w:lvlText w:val="%1."/>
      <w:lvlJc w:val="left"/>
      <w:pPr>
        <w:ind w:left="821"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541" w:hanging="361"/>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2408" w:hanging="361"/>
      </w:pPr>
      <w:rPr>
        <w:rFonts w:hint="default"/>
        <w:lang w:val="en-US" w:eastAsia="en-US" w:bidi="ar-SA"/>
      </w:rPr>
    </w:lvl>
    <w:lvl w:ilvl="3">
      <w:start w:val="0"/>
      <w:numFmt w:val="bullet"/>
      <w:lvlText w:val="•"/>
      <w:lvlJc w:val="left"/>
      <w:pPr>
        <w:ind w:left="3277" w:hanging="361"/>
      </w:pPr>
      <w:rPr>
        <w:rFonts w:hint="default"/>
        <w:lang w:val="en-US" w:eastAsia="en-US" w:bidi="ar-SA"/>
      </w:rPr>
    </w:lvl>
    <w:lvl w:ilvl="4">
      <w:start w:val="0"/>
      <w:numFmt w:val="bullet"/>
      <w:lvlText w:val="•"/>
      <w:lvlJc w:val="left"/>
      <w:pPr>
        <w:ind w:left="4146" w:hanging="361"/>
      </w:pPr>
      <w:rPr>
        <w:rFonts w:hint="default"/>
        <w:lang w:val="en-US" w:eastAsia="en-US" w:bidi="ar-SA"/>
      </w:rPr>
    </w:lvl>
    <w:lvl w:ilvl="5">
      <w:start w:val="0"/>
      <w:numFmt w:val="bullet"/>
      <w:lvlText w:val="•"/>
      <w:lvlJc w:val="left"/>
      <w:pPr>
        <w:ind w:left="5015" w:hanging="361"/>
      </w:pPr>
      <w:rPr>
        <w:rFonts w:hint="default"/>
        <w:lang w:val="en-US" w:eastAsia="en-US" w:bidi="ar-SA"/>
      </w:rPr>
    </w:lvl>
    <w:lvl w:ilvl="6">
      <w:start w:val="0"/>
      <w:numFmt w:val="bullet"/>
      <w:lvlText w:val="•"/>
      <w:lvlJc w:val="left"/>
      <w:pPr>
        <w:ind w:left="5884" w:hanging="361"/>
      </w:pPr>
      <w:rPr>
        <w:rFonts w:hint="default"/>
        <w:lang w:val="en-US" w:eastAsia="en-US" w:bidi="ar-SA"/>
      </w:rPr>
    </w:lvl>
    <w:lvl w:ilvl="7">
      <w:start w:val="0"/>
      <w:numFmt w:val="bullet"/>
      <w:lvlText w:val="•"/>
      <w:lvlJc w:val="left"/>
      <w:pPr>
        <w:ind w:left="6753" w:hanging="361"/>
      </w:pPr>
      <w:rPr>
        <w:rFonts w:hint="default"/>
        <w:lang w:val="en-US" w:eastAsia="en-US" w:bidi="ar-SA"/>
      </w:rPr>
    </w:lvl>
    <w:lvl w:ilvl="8">
      <w:start w:val="0"/>
      <w:numFmt w:val="bullet"/>
      <w:lvlText w:val="•"/>
      <w:lvlJc w:val="left"/>
      <w:pPr>
        <w:ind w:left="7622" w:hanging="361"/>
      </w:pPr>
      <w:rPr>
        <w:rFonts w:hint="default"/>
        <w:lang w:val="en-US" w:eastAsia="en-US" w:bidi="ar-SA"/>
      </w:rPr>
    </w:lvl>
  </w:abstractNum>
  <w:abstractNum w:abstractNumId="0">
    <w:multiLevelType w:val="hybridMultilevel"/>
    <w:lvl w:ilvl="0">
      <w:start w:val="1"/>
      <w:numFmt w:val="decimal"/>
      <w:lvlText w:val="%1."/>
      <w:lvlJc w:val="left"/>
      <w:pPr>
        <w:ind w:left="821"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74" w:hanging="360"/>
      </w:pPr>
      <w:rPr>
        <w:rFonts w:hint="default"/>
        <w:lang w:val="en-US" w:eastAsia="en-US" w:bidi="ar-SA"/>
      </w:rPr>
    </w:lvl>
    <w:lvl w:ilvl="2">
      <w:start w:val="0"/>
      <w:numFmt w:val="bullet"/>
      <w:lvlText w:val="•"/>
      <w:lvlJc w:val="left"/>
      <w:pPr>
        <w:ind w:left="2528" w:hanging="360"/>
      </w:pPr>
      <w:rPr>
        <w:rFonts w:hint="default"/>
        <w:lang w:val="en-US" w:eastAsia="en-US" w:bidi="ar-SA"/>
      </w:rPr>
    </w:lvl>
    <w:lvl w:ilvl="3">
      <w:start w:val="0"/>
      <w:numFmt w:val="bullet"/>
      <w:lvlText w:val="•"/>
      <w:lvlJc w:val="left"/>
      <w:pPr>
        <w:ind w:left="3382" w:hanging="360"/>
      </w:pPr>
      <w:rPr>
        <w:rFonts w:hint="default"/>
        <w:lang w:val="en-US" w:eastAsia="en-US" w:bidi="ar-SA"/>
      </w:rPr>
    </w:lvl>
    <w:lvl w:ilvl="4">
      <w:start w:val="0"/>
      <w:numFmt w:val="bullet"/>
      <w:lvlText w:val="•"/>
      <w:lvlJc w:val="left"/>
      <w:pPr>
        <w:ind w:left="4236" w:hanging="360"/>
      </w:pPr>
      <w:rPr>
        <w:rFonts w:hint="default"/>
        <w:lang w:val="en-US" w:eastAsia="en-US" w:bidi="ar-SA"/>
      </w:rPr>
    </w:lvl>
    <w:lvl w:ilvl="5">
      <w:start w:val="0"/>
      <w:numFmt w:val="bullet"/>
      <w:lvlText w:val="•"/>
      <w:lvlJc w:val="left"/>
      <w:pPr>
        <w:ind w:left="5090" w:hanging="360"/>
      </w:pPr>
      <w:rPr>
        <w:rFonts w:hint="default"/>
        <w:lang w:val="en-US" w:eastAsia="en-US" w:bidi="ar-SA"/>
      </w:rPr>
    </w:lvl>
    <w:lvl w:ilvl="6">
      <w:start w:val="0"/>
      <w:numFmt w:val="bullet"/>
      <w:lvlText w:val="•"/>
      <w:lvlJc w:val="left"/>
      <w:pPr>
        <w:ind w:left="5944" w:hanging="360"/>
      </w:pPr>
      <w:rPr>
        <w:rFonts w:hint="default"/>
        <w:lang w:val="en-US" w:eastAsia="en-US" w:bidi="ar-SA"/>
      </w:rPr>
    </w:lvl>
    <w:lvl w:ilvl="7">
      <w:start w:val="0"/>
      <w:numFmt w:val="bullet"/>
      <w:lvlText w:val="•"/>
      <w:lvlJc w:val="left"/>
      <w:pPr>
        <w:ind w:left="6798" w:hanging="360"/>
      </w:pPr>
      <w:rPr>
        <w:rFonts w:hint="default"/>
        <w:lang w:val="en-US" w:eastAsia="en-US" w:bidi="ar-SA"/>
      </w:rPr>
    </w:lvl>
    <w:lvl w:ilvl="8">
      <w:start w:val="0"/>
      <w:numFmt w:val="bullet"/>
      <w:lvlText w:val="•"/>
      <w:lvlJc w:val="left"/>
      <w:pPr>
        <w:ind w:left="7652"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4"/>
      <w:ind w:left="10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7"/>
      <w:szCs w:val="27"/>
      <w:lang w:val="en-US" w:eastAsia="en-US" w:bidi="ar-SA"/>
    </w:rPr>
  </w:style>
  <w:style w:styleId="Heading3" w:type="paragraph">
    <w:name w:val="Heading 3"/>
    <w:basedOn w:val="Normal"/>
    <w:uiPriority w:val="1"/>
    <w:qFormat/>
    <w:pPr>
      <w:ind w:left="10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19"/>
      <w:ind w:left="82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December</dc:creator>
  <dcterms:created xsi:type="dcterms:W3CDTF">2026-03-31T18:04:41Z</dcterms:created>
  <dcterms:modified xsi:type="dcterms:W3CDTF">2026-03-31T18:04:41Z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vt:lpwstr>
  </property>
  <property fmtid="{D5CDD505-2E9C-101B-9397-08002B2CF9AE}" pid="4" name="LastSaved">
    <vt:filetime>2026-03-31T00:00:00Z</vt:filetime>
  </property>
</Properties>
</file>